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C2" w:rsidRPr="00E92EC4" w:rsidRDefault="00347CC2" w:rsidP="00347CC2">
      <w:pPr>
        <w:spacing w:after="0" w:line="240" w:lineRule="auto"/>
        <w:jc w:val="center"/>
        <w:rPr>
          <w:rFonts w:ascii="Times New Roman" w:hAnsi="Times New Roman" w:cs="Times New Roman"/>
          <w:b/>
          <w:bCs/>
          <w:sz w:val="24"/>
          <w:szCs w:val="24"/>
        </w:rPr>
      </w:pPr>
      <w:r w:rsidRPr="00E92EC4">
        <w:rPr>
          <w:rFonts w:ascii="Times New Roman" w:hAnsi="Times New Roman" w:cs="Times New Roman"/>
          <w:b/>
          <w:bCs/>
          <w:sz w:val="24"/>
          <w:szCs w:val="24"/>
        </w:rPr>
        <w:t>BİRİNCİ BÖLÜM</w:t>
      </w:r>
    </w:p>
    <w:p w:rsidR="00347CC2" w:rsidRPr="0098412A" w:rsidRDefault="00347CC2" w:rsidP="00347CC2">
      <w:pPr>
        <w:spacing w:after="0" w:line="240" w:lineRule="auto"/>
        <w:jc w:val="center"/>
        <w:rPr>
          <w:rFonts w:ascii="Times New Roman" w:hAnsi="Times New Roman" w:cs="Times New Roman"/>
          <w:b/>
          <w:bCs/>
          <w:sz w:val="24"/>
          <w:szCs w:val="24"/>
        </w:rPr>
      </w:pPr>
      <w:r w:rsidRPr="0098412A">
        <w:rPr>
          <w:rFonts w:ascii="Times New Roman" w:hAnsi="Times New Roman" w:cs="Times New Roman"/>
          <w:b/>
          <w:bCs/>
          <w:iCs/>
          <w:sz w:val="24"/>
          <w:szCs w:val="24"/>
        </w:rPr>
        <w:t>Amaç, Kapsam, Dayanak ve Tanımlar</w:t>
      </w:r>
    </w:p>
    <w:p w:rsidR="00347CC2" w:rsidRPr="00E92EC4" w:rsidRDefault="00347CC2" w:rsidP="00347CC2">
      <w:pPr>
        <w:spacing w:after="0" w:line="240" w:lineRule="auto"/>
        <w:rPr>
          <w:rFonts w:ascii="Times New Roman" w:hAnsi="Times New Roman" w:cs="Times New Roman"/>
          <w:sz w:val="24"/>
          <w:szCs w:val="24"/>
        </w:rPr>
      </w:pPr>
      <w:bookmarkStart w:id="0" w:name="_GoBack"/>
      <w:bookmarkEnd w:id="0"/>
    </w:p>
    <w:p w:rsidR="00856FA5" w:rsidRPr="00E92EC4" w:rsidRDefault="00856FA5" w:rsidP="00CA6029">
      <w:pPr>
        <w:spacing w:after="0" w:line="240" w:lineRule="auto"/>
        <w:ind w:firstLine="708"/>
        <w:rPr>
          <w:rFonts w:ascii="Times New Roman" w:hAnsi="Times New Roman" w:cs="Times New Roman"/>
          <w:b/>
          <w:bCs/>
          <w:iCs/>
          <w:sz w:val="24"/>
          <w:szCs w:val="24"/>
        </w:rPr>
      </w:pPr>
      <w:r w:rsidRPr="00E92EC4">
        <w:rPr>
          <w:rFonts w:ascii="Times New Roman" w:hAnsi="Times New Roman" w:cs="Times New Roman"/>
          <w:b/>
          <w:bCs/>
          <w:iCs/>
          <w:sz w:val="24"/>
          <w:szCs w:val="24"/>
        </w:rPr>
        <w:t xml:space="preserve">Amaç </w:t>
      </w:r>
    </w:p>
    <w:p w:rsidR="003C7FBD" w:rsidRPr="00C720AB" w:rsidRDefault="00856FA5" w:rsidP="00C720AB">
      <w:pPr>
        <w:spacing w:after="0" w:line="240" w:lineRule="auto"/>
        <w:ind w:firstLine="708"/>
        <w:jc w:val="both"/>
        <w:rPr>
          <w:rFonts w:ascii="Times New Roman" w:eastAsia="Times New Roman" w:hAnsi="Times New Roman" w:cs="Times New Roman"/>
          <w:sz w:val="24"/>
          <w:szCs w:val="24"/>
        </w:rPr>
      </w:pPr>
      <w:r w:rsidRPr="00E92EC4">
        <w:rPr>
          <w:rFonts w:ascii="Times New Roman" w:hAnsi="Times New Roman" w:cs="Times New Roman"/>
          <w:b/>
          <w:bCs/>
          <w:sz w:val="24"/>
          <w:szCs w:val="24"/>
        </w:rPr>
        <w:t>M</w:t>
      </w:r>
      <w:r>
        <w:rPr>
          <w:rFonts w:ascii="Times New Roman" w:hAnsi="Times New Roman" w:cs="Times New Roman"/>
          <w:b/>
          <w:bCs/>
          <w:sz w:val="24"/>
          <w:szCs w:val="24"/>
        </w:rPr>
        <w:t xml:space="preserve">ADDE </w:t>
      </w:r>
      <w:r w:rsidRPr="00E92EC4">
        <w:rPr>
          <w:rFonts w:ascii="Times New Roman" w:hAnsi="Times New Roman" w:cs="Times New Roman"/>
          <w:b/>
          <w:bCs/>
          <w:sz w:val="24"/>
          <w:szCs w:val="24"/>
        </w:rPr>
        <w:t>1</w:t>
      </w:r>
      <w:r>
        <w:rPr>
          <w:rFonts w:ascii="Times New Roman" w:hAnsi="Times New Roman" w:cs="Times New Roman"/>
          <w:b/>
          <w:bCs/>
          <w:sz w:val="24"/>
          <w:szCs w:val="24"/>
        </w:rPr>
        <w:t xml:space="preserve"> –</w:t>
      </w:r>
      <w:r w:rsidRPr="00E92EC4">
        <w:rPr>
          <w:rFonts w:ascii="Times New Roman" w:hAnsi="Times New Roman" w:cs="Times New Roman"/>
          <w:sz w:val="24"/>
          <w:szCs w:val="24"/>
        </w:rPr>
        <w:t xml:space="preserve"> </w:t>
      </w:r>
      <w:r w:rsidRPr="00423EB1">
        <w:rPr>
          <w:rFonts w:ascii="Times New Roman" w:hAnsi="Times New Roman" w:cs="Times New Roman"/>
          <w:sz w:val="24"/>
          <w:szCs w:val="24"/>
        </w:rPr>
        <w:t xml:space="preserve">(1) Bu Yönergenin amacı; İstanbul Arel Üniversitesi’nde oluşturulmasına karar verilen </w:t>
      </w:r>
      <w:r w:rsidR="0042316D" w:rsidRPr="00423EB1">
        <w:rPr>
          <w:rFonts w:ascii="Times New Roman" w:hAnsi="Times New Roman" w:cs="Times New Roman"/>
          <w:sz w:val="24"/>
          <w:szCs w:val="24"/>
        </w:rPr>
        <w:t>Kurumsal Risk ve Güvence Ofis</w:t>
      </w:r>
      <w:r w:rsidR="00E8556E">
        <w:rPr>
          <w:rFonts w:ascii="Times New Roman" w:hAnsi="Times New Roman" w:cs="Times New Roman"/>
          <w:sz w:val="24"/>
          <w:szCs w:val="24"/>
        </w:rPr>
        <w:t>i</w:t>
      </w:r>
      <w:r w:rsidR="0042316D" w:rsidRPr="00423EB1">
        <w:rPr>
          <w:rFonts w:ascii="Times New Roman" w:hAnsi="Times New Roman" w:cs="Times New Roman"/>
          <w:sz w:val="24"/>
          <w:szCs w:val="24"/>
        </w:rPr>
        <w:t xml:space="preserve"> tarafından yürütülecek iç denetim faaliyetlerinin</w:t>
      </w:r>
      <w:r w:rsidR="008D6C23" w:rsidRPr="00423EB1">
        <w:rPr>
          <w:rFonts w:ascii="Times New Roman" w:hAnsi="Times New Roman" w:cs="Times New Roman"/>
          <w:sz w:val="24"/>
          <w:szCs w:val="24"/>
        </w:rPr>
        <w:t xml:space="preserve"> </w:t>
      </w:r>
      <w:r w:rsidR="008D6C23" w:rsidRPr="00423EB1">
        <w:rPr>
          <w:rFonts w:ascii="Times New Roman" w:eastAsia="Times New Roman" w:hAnsi="Times New Roman" w:cs="Times New Roman"/>
          <w:sz w:val="24"/>
          <w:szCs w:val="24"/>
        </w:rPr>
        <w:t>Ulusl</w:t>
      </w:r>
      <w:r w:rsidR="00423EB1" w:rsidRPr="00423EB1">
        <w:rPr>
          <w:rFonts w:ascii="Times New Roman" w:eastAsia="Times New Roman" w:hAnsi="Times New Roman" w:cs="Times New Roman"/>
          <w:sz w:val="24"/>
          <w:szCs w:val="24"/>
        </w:rPr>
        <w:t>ararası İç Denetim Standartları</w:t>
      </w:r>
      <w:r w:rsidR="000045C3">
        <w:rPr>
          <w:rFonts w:ascii="Times New Roman" w:eastAsia="Times New Roman" w:hAnsi="Times New Roman" w:cs="Times New Roman"/>
          <w:sz w:val="24"/>
          <w:szCs w:val="24"/>
        </w:rPr>
        <w:t xml:space="preserve"> ile</w:t>
      </w:r>
      <w:r w:rsidR="00423EB1" w:rsidRPr="00423EB1">
        <w:rPr>
          <w:rFonts w:ascii="Times New Roman" w:eastAsia="Times New Roman" w:hAnsi="Times New Roman" w:cs="Times New Roman"/>
          <w:sz w:val="24"/>
          <w:szCs w:val="24"/>
        </w:rPr>
        <w:t xml:space="preserve"> </w:t>
      </w:r>
      <w:r w:rsidR="008D6C23" w:rsidRPr="00423EB1">
        <w:rPr>
          <w:rFonts w:ascii="Times New Roman" w:eastAsia="Times New Roman" w:hAnsi="Times New Roman" w:cs="Times New Roman"/>
          <w:sz w:val="24"/>
          <w:szCs w:val="24"/>
        </w:rPr>
        <w:t xml:space="preserve">Üniversitenin hedefleri ve </w:t>
      </w:r>
      <w:r w:rsidR="000045C3">
        <w:rPr>
          <w:rFonts w:ascii="Times New Roman" w:eastAsia="Times New Roman" w:hAnsi="Times New Roman" w:cs="Times New Roman"/>
          <w:sz w:val="24"/>
          <w:szCs w:val="24"/>
        </w:rPr>
        <w:t xml:space="preserve">uygulamalarına </w:t>
      </w:r>
      <w:r w:rsidR="009C7C27">
        <w:rPr>
          <w:rFonts w:ascii="Times New Roman" w:eastAsia="Times New Roman" w:hAnsi="Times New Roman" w:cs="Times New Roman"/>
          <w:sz w:val="24"/>
          <w:szCs w:val="24"/>
        </w:rPr>
        <w:t>uygun</w:t>
      </w:r>
      <w:r w:rsidR="008D6C23" w:rsidRPr="00423EB1">
        <w:rPr>
          <w:rFonts w:ascii="Times New Roman" w:eastAsia="Times New Roman" w:hAnsi="Times New Roman" w:cs="Times New Roman"/>
          <w:sz w:val="24"/>
          <w:szCs w:val="24"/>
        </w:rPr>
        <w:t xml:space="preserve"> olarak nasıl yapılacağın</w:t>
      </w:r>
      <w:r w:rsidR="00B55226" w:rsidRPr="00423EB1">
        <w:rPr>
          <w:rFonts w:ascii="Times New Roman" w:eastAsia="Times New Roman" w:hAnsi="Times New Roman" w:cs="Times New Roman"/>
          <w:sz w:val="24"/>
          <w:szCs w:val="24"/>
        </w:rPr>
        <w:t>a ilişkin</w:t>
      </w:r>
      <w:r w:rsidR="008D6C23" w:rsidRPr="00423EB1">
        <w:rPr>
          <w:rFonts w:ascii="Times New Roman" w:eastAsia="Times New Roman" w:hAnsi="Times New Roman" w:cs="Times New Roman"/>
          <w:sz w:val="24"/>
          <w:szCs w:val="24"/>
        </w:rPr>
        <w:t xml:space="preserve"> </w:t>
      </w:r>
      <w:r w:rsidR="00B55226" w:rsidRPr="00423EB1">
        <w:rPr>
          <w:rFonts w:ascii="Times New Roman" w:hAnsi="Times New Roman" w:cs="Times New Roman"/>
          <w:sz w:val="24"/>
          <w:szCs w:val="24"/>
        </w:rPr>
        <w:t>usul ve esasları</w:t>
      </w:r>
      <w:r w:rsidR="00B55226" w:rsidRPr="0063577D">
        <w:rPr>
          <w:rFonts w:ascii="Times New Roman" w:hAnsi="Times New Roman" w:cs="Times New Roman"/>
          <w:sz w:val="24"/>
          <w:szCs w:val="24"/>
        </w:rPr>
        <w:t xml:space="preserve"> </w:t>
      </w:r>
      <w:r w:rsidR="008D6C23" w:rsidRPr="003C7FBD">
        <w:rPr>
          <w:rFonts w:ascii="Times New Roman" w:eastAsia="Times New Roman" w:hAnsi="Times New Roman" w:cs="Times New Roman"/>
          <w:sz w:val="24"/>
          <w:szCs w:val="24"/>
        </w:rPr>
        <w:t>belirlemek</w:t>
      </w:r>
      <w:r w:rsidR="009361CE">
        <w:rPr>
          <w:rFonts w:ascii="Times New Roman" w:eastAsia="Times New Roman" w:hAnsi="Times New Roman" w:cs="Times New Roman"/>
          <w:sz w:val="24"/>
          <w:szCs w:val="24"/>
        </w:rPr>
        <w:t xml:space="preserve">tir. </w:t>
      </w:r>
    </w:p>
    <w:p w:rsidR="00856FA5" w:rsidRDefault="00856FA5" w:rsidP="00CA6029">
      <w:pPr>
        <w:tabs>
          <w:tab w:val="left" w:pos="426"/>
        </w:tabs>
        <w:spacing w:after="0" w:line="240" w:lineRule="auto"/>
        <w:ind w:firstLine="708"/>
        <w:jc w:val="both"/>
        <w:rPr>
          <w:rFonts w:ascii="Times New Roman" w:hAnsi="Times New Roman" w:cs="Times New Roman"/>
          <w:b/>
          <w:sz w:val="24"/>
          <w:szCs w:val="24"/>
        </w:rPr>
      </w:pPr>
      <w:r w:rsidRPr="00C039F6">
        <w:rPr>
          <w:rFonts w:ascii="Times New Roman" w:hAnsi="Times New Roman" w:cs="Times New Roman"/>
          <w:b/>
          <w:sz w:val="24"/>
          <w:szCs w:val="24"/>
        </w:rPr>
        <w:t>Kapsam</w:t>
      </w:r>
    </w:p>
    <w:p w:rsidR="00856FA5" w:rsidRDefault="00856FA5" w:rsidP="00CA6029">
      <w:pPr>
        <w:tabs>
          <w:tab w:val="left" w:pos="426"/>
        </w:tabs>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MADDE 2- </w:t>
      </w:r>
      <w:r w:rsidRPr="00164BFF">
        <w:rPr>
          <w:rFonts w:ascii="Times New Roman" w:hAnsi="Times New Roman" w:cs="Times New Roman"/>
          <w:sz w:val="24"/>
          <w:szCs w:val="24"/>
        </w:rPr>
        <w:t>(1)</w:t>
      </w:r>
      <w:r>
        <w:rPr>
          <w:rFonts w:ascii="Times New Roman" w:hAnsi="Times New Roman" w:cs="Times New Roman"/>
          <w:sz w:val="24"/>
          <w:szCs w:val="24"/>
        </w:rPr>
        <w:t xml:space="preserve"> Bu </w:t>
      </w:r>
      <w:r w:rsidR="00F37077">
        <w:rPr>
          <w:rFonts w:ascii="Times New Roman" w:hAnsi="Times New Roman" w:cs="Times New Roman"/>
          <w:sz w:val="24"/>
          <w:szCs w:val="24"/>
        </w:rPr>
        <w:t>Y</w:t>
      </w:r>
      <w:r>
        <w:rPr>
          <w:rFonts w:ascii="Times New Roman" w:hAnsi="Times New Roman" w:cs="Times New Roman"/>
          <w:sz w:val="24"/>
          <w:szCs w:val="24"/>
        </w:rPr>
        <w:t>önerge, İstanbul Arel Üniversitesi</w:t>
      </w:r>
      <w:r w:rsidR="00116797">
        <w:rPr>
          <w:rFonts w:ascii="Times New Roman" w:hAnsi="Times New Roman" w:cs="Times New Roman"/>
          <w:sz w:val="24"/>
          <w:szCs w:val="24"/>
        </w:rPr>
        <w:t xml:space="preserve"> bünyesinde bulunan akademik ve idari birimlerde </w:t>
      </w:r>
      <w:r>
        <w:rPr>
          <w:rFonts w:ascii="Times New Roman" w:hAnsi="Times New Roman" w:cs="Times New Roman"/>
          <w:sz w:val="24"/>
          <w:szCs w:val="24"/>
        </w:rPr>
        <w:t>yürütülen tüm faaliyetler</w:t>
      </w:r>
      <w:r w:rsidR="008F116B">
        <w:rPr>
          <w:rFonts w:ascii="Times New Roman" w:hAnsi="Times New Roman" w:cs="Times New Roman"/>
          <w:sz w:val="24"/>
          <w:szCs w:val="24"/>
        </w:rPr>
        <w:t xml:space="preserve">e </w:t>
      </w:r>
      <w:r w:rsidR="00C014A9">
        <w:rPr>
          <w:rFonts w:ascii="Times New Roman" w:hAnsi="Times New Roman" w:cs="Times New Roman"/>
          <w:sz w:val="24"/>
          <w:szCs w:val="24"/>
        </w:rPr>
        <w:t>ilişkin iç denetimi</w:t>
      </w:r>
      <w:r w:rsidR="00854D45">
        <w:rPr>
          <w:rFonts w:ascii="Times New Roman" w:hAnsi="Times New Roman" w:cs="Times New Roman"/>
          <w:sz w:val="24"/>
          <w:szCs w:val="24"/>
        </w:rPr>
        <w:t>n yürütülmesine ilişkin usul ve esasları</w:t>
      </w:r>
      <w:r>
        <w:rPr>
          <w:rFonts w:ascii="Times New Roman" w:hAnsi="Times New Roman" w:cs="Times New Roman"/>
          <w:sz w:val="24"/>
          <w:szCs w:val="24"/>
        </w:rPr>
        <w:t xml:space="preserve"> kapsar.</w:t>
      </w:r>
    </w:p>
    <w:p w:rsidR="00856FA5" w:rsidRPr="008407D3" w:rsidRDefault="00856FA5" w:rsidP="00CA6029">
      <w:pPr>
        <w:spacing w:after="0" w:line="240" w:lineRule="auto"/>
        <w:ind w:firstLine="708"/>
        <w:rPr>
          <w:rFonts w:ascii="Times New Roman" w:hAnsi="Times New Roman" w:cs="Times New Roman"/>
          <w:b/>
          <w:bCs/>
          <w:iCs/>
          <w:sz w:val="24"/>
          <w:szCs w:val="24"/>
        </w:rPr>
      </w:pPr>
      <w:r w:rsidRPr="008407D3">
        <w:rPr>
          <w:rFonts w:ascii="Times New Roman" w:hAnsi="Times New Roman" w:cs="Times New Roman"/>
          <w:b/>
          <w:bCs/>
          <w:iCs/>
          <w:sz w:val="24"/>
          <w:szCs w:val="24"/>
        </w:rPr>
        <w:t xml:space="preserve">Dayanak </w:t>
      </w:r>
    </w:p>
    <w:p w:rsidR="00856FA5" w:rsidRPr="001F76E1" w:rsidRDefault="00856FA5" w:rsidP="00CA6029">
      <w:pPr>
        <w:spacing w:after="0" w:line="240" w:lineRule="auto"/>
        <w:ind w:firstLine="708"/>
        <w:jc w:val="both"/>
        <w:rPr>
          <w:rFonts w:ascii="Times New Roman" w:hAnsi="Times New Roman" w:cs="Times New Roman"/>
          <w:sz w:val="24"/>
          <w:szCs w:val="24"/>
        </w:rPr>
      </w:pPr>
      <w:r w:rsidRPr="00E92EC4">
        <w:rPr>
          <w:rFonts w:ascii="Times New Roman" w:hAnsi="Times New Roman" w:cs="Times New Roman"/>
          <w:b/>
          <w:bCs/>
          <w:sz w:val="24"/>
          <w:szCs w:val="24"/>
        </w:rPr>
        <w:t>M</w:t>
      </w:r>
      <w:r>
        <w:rPr>
          <w:rFonts w:ascii="Times New Roman" w:hAnsi="Times New Roman" w:cs="Times New Roman"/>
          <w:b/>
          <w:bCs/>
          <w:sz w:val="24"/>
          <w:szCs w:val="24"/>
        </w:rPr>
        <w:t>ADDE</w:t>
      </w:r>
      <w:r w:rsidRPr="00E92EC4">
        <w:rPr>
          <w:rFonts w:ascii="Times New Roman" w:hAnsi="Times New Roman" w:cs="Times New Roman"/>
          <w:b/>
          <w:bCs/>
          <w:sz w:val="24"/>
          <w:szCs w:val="24"/>
        </w:rPr>
        <w:t xml:space="preserve"> </w:t>
      </w:r>
      <w:r>
        <w:rPr>
          <w:rFonts w:ascii="Times New Roman" w:hAnsi="Times New Roman" w:cs="Times New Roman"/>
          <w:b/>
          <w:bCs/>
          <w:sz w:val="24"/>
          <w:szCs w:val="24"/>
        </w:rPr>
        <w:t>3</w:t>
      </w:r>
      <w:r w:rsidRPr="00E92EC4">
        <w:rPr>
          <w:rFonts w:ascii="Times New Roman" w:hAnsi="Times New Roman" w:cs="Times New Roman"/>
          <w:b/>
          <w:bCs/>
          <w:sz w:val="24"/>
          <w:szCs w:val="24"/>
        </w:rPr>
        <w:t>-</w:t>
      </w:r>
      <w:r w:rsidRPr="00E92EC4">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E92EC4">
        <w:rPr>
          <w:rFonts w:ascii="Times New Roman" w:hAnsi="Times New Roman" w:cs="Times New Roman"/>
          <w:sz w:val="24"/>
          <w:szCs w:val="24"/>
        </w:rPr>
        <w:t xml:space="preserve">Bu Yönerge, </w:t>
      </w:r>
      <w:r>
        <w:rPr>
          <w:rFonts w:ascii="Times New Roman" w:hAnsi="Times New Roman" w:cs="Times New Roman"/>
          <w:sz w:val="24"/>
          <w:szCs w:val="24"/>
        </w:rPr>
        <w:t>İstanbul Ar</w:t>
      </w:r>
      <w:r w:rsidR="00CE4E88">
        <w:rPr>
          <w:rFonts w:ascii="Times New Roman" w:hAnsi="Times New Roman" w:cs="Times New Roman"/>
          <w:sz w:val="24"/>
          <w:szCs w:val="24"/>
        </w:rPr>
        <w:t xml:space="preserve">el Üniversitesi </w:t>
      </w:r>
      <w:r w:rsidR="00CE4E88" w:rsidRPr="001F76E1">
        <w:rPr>
          <w:rFonts w:ascii="Times New Roman" w:hAnsi="Times New Roman" w:cs="Times New Roman"/>
          <w:sz w:val="24"/>
          <w:szCs w:val="24"/>
        </w:rPr>
        <w:t>Mütevelli Heyet</w:t>
      </w:r>
      <w:r w:rsidR="001C5F24" w:rsidRPr="001F76E1">
        <w:rPr>
          <w:rFonts w:ascii="Times New Roman" w:hAnsi="Times New Roman" w:cs="Times New Roman"/>
          <w:sz w:val="24"/>
          <w:szCs w:val="24"/>
        </w:rPr>
        <w:t>i’nin</w:t>
      </w:r>
      <w:r w:rsidR="00250356" w:rsidRPr="001F76E1">
        <w:rPr>
          <w:rFonts w:ascii="Times New Roman" w:hAnsi="Times New Roman" w:cs="Times New Roman"/>
          <w:sz w:val="24"/>
          <w:szCs w:val="24"/>
        </w:rPr>
        <w:t>,</w:t>
      </w:r>
      <w:r w:rsidRPr="001F76E1">
        <w:rPr>
          <w:rFonts w:ascii="Times New Roman" w:hAnsi="Times New Roman" w:cs="Times New Roman"/>
          <w:sz w:val="24"/>
          <w:szCs w:val="24"/>
        </w:rPr>
        <w:t xml:space="preserve"> Kurumsal Risk ve Güvence </w:t>
      </w:r>
      <w:r w:rsidR="001E4B02" w:rsidRPr="001F76E1">
        <w:rPr>
          <w:rFonts w:ascii="Times New Roman" w:hAnsi="Times New Roman" w:cs="Times New Roman"/>
          <w:sz w:val="24"/>
          <w:szCs w:val="24"/>
        </w:rPr>
        <w:t>Ofisi’nin</w:t>
      </w:r>
      <w:r w:rsidRPr="001F76E1">
        <w:rPr>
          <w:rFonts w:ascii="Times New Roman" w:hAnsi="Times New Roman" w:cs="Times New Roman"/>
          <w:sz w:val="24"/>
          <w:szCs w:val="24"/>
        </w:rPr>
        <w:t xml:space="preserve"> kurulmasına karar verilen 10/12/2020 tarihli kararı </w:t>
      </w:r>
      <w:r w:rsidR="008F5D61" w:rsidRPr="001F76E1">
        <w:rPr>
          <w:rFonts w:ascii="Times New Roman" w:hAnsi="Times New Roman" w:cs="Times New Roman"/>
          <w:sz w:val="24"/>
          <w:szCs w:val="24"/>
        </w:rPr>
        <w:t>ile 12/07/2006 tarih 26226 sayılı Resmi Gazete’de yayımlanan İç Denetçilerin Çalışma Usul ve Esasları Hakkındaki Yönetmeliğ</w:t>
      </w:r>
      <w:r w:rsidR="00DD1844" w:rsidRPr="001F76E1">
        <w:rPr>
          <w:rFonts w:ascii="Times New Roman" w:hAnsi="Times New Roman" w:cs="Times New Roman"/>
          <w:sz w:val="24"/>
          <w:szCs w:val="24"/>
        </w:rPr>
        <w:t>i’ne</w:t>
      </w:r>
      <w:r w:rsidR="008F5D61" w:rsidRPr="001F76E1">
        <w:rPr>
          <w:rFonts w:ascii="Times New Roman" w:hAnsi="Times New Roman" w:cs="Times New Roman"/>
          <w:sz w:val="24"/>
          <w:szCs w:val="24"/>
        </w:rPr>
        <w:t xml:space="preserve"> </w:t>
      </w:r>
      <w:r w:rsidRPr="001F76E1">
        <w:rPr>
          <w:rFonts w:ascii="Times New Roman" w:hAnsi="Times New Roman" w:cs="Times New Roman"/>
          <w:sz w:val="24"/>
          <w:szCs w:val="24"/>
        </w:rPr>
        <w:t xml:space="preserve">dayanılarak hazırlanmıştır. </w:t>
      </w:r>
    </w:p>
    <w:p w:rsidR="00032D2C" w:rsidRPr="001F76E1" w:rsidRDefault="00032D2C" w:rsidP="00CA6029">
      <w:pPr>
        <w:pStyle w:val="NormalWeb"/>
        <w:spacing w:before="0" w:beforeAutospacing="0" w:after="0" w:afterAutospacing="0"/>
        <w:ind w:firstLine="680"/>
        <w:jc w:val="both"/>
        <w:textAlignment w:val="baseline"/>
        <w:rPr>
          <w:b/>
        </w:rPr>
      </w:pPr>
      <w:r w:rsidRPr="001F76E1">
        <w:rPr>
          <w:b/>
        </w:rPr>
        <w:t>Tanımlar</w:t>
      </w:r>
    </w:p>
    <w:p w:rsidR="00032D2C" w:rsidRPr="001F76E1" w:rsidRDefault="00032D2C" w:rsidP="00CA6029">
      <w:pPr>
        <w:pStyle w:val="NormalWeb"/>
        <w:spacing w:before="0" w:beforeAutospacing="0" w:after="0" w:afterAutospacing="0"/>
        <w:ind w:firstLine="680"/>
        <w:jc w:val="both"/>
        <w:textAlignment w:val="baseline"/>
      </w:pPr>
      <w:r w:rsidRPr="001F76E1">
        <w:rPr>
          <w:b/>
        </w:rPr>
        <w:t>MADDE 4</w:t>
      </w:r>
      <w:r w:rsidRPr="001F76E1">
        <w:t xml:space="preserve"> </w:t>
      </w:r>
      <w:r w:rsidRPr="001F76E1">
        <w:rPr>
          <w:b/>
        </w:rPr>
        <w:t xml:space="preserve">– </w:t>
      </w:r>
      <w:r w:rsidRPr="001F76E1">
        <w:t>(1) Bu Yö</w:t>
      </w:r>
      <w:r w:rsidR="00CD5BF9" w:rsidRPr="001F76E1">
        <w:t>ner</w:t>
      </w:r>
      <w:r w:rsidRPr="001F76E1">
        <w:t>gede geçen;</w:t>
      </w:r>
    </w:p>
    <w:p w:rsidR="00846172" w:rsidRPr="001F76E1" w:rsidRDefault="00846172" w:rsidP="004B45E8">
      <w:pPr>
        <w:pStyle w:val="ListeParagraf"/>
        <w:numPr>
          <w:ilvl w:val="0"/>
          <w:numId w:val="1"/>
        </w:numPr>
        <w:tabs>
          <w:tab w:val="left" w:pos="709"/>
          <w:tab w:val="left" w:pos="993"/>
        </w:tabs>
        <w:spacing w:after="0" w:line="240" w:lineRule="auto"/>
        <w:ind w:left="0" w:firstLine="709"/>
        <w:jc w:val="both"/>
      </w:pPr>
      <w:r w:rsidRPr="001F76E1">
        <w:rPr>
          <w:rFonts w:ascii="Times New Roman" w:eastAsiaTheme="minorEastAsia" w:hAnsi="Times New Roman" w:cs="Times New Roman"/>
          <w:sz w:val="24"/>
          <w:szCs w:val="24"/>
        </w:rPr>
        <w:t xml:space="preserve">Danışmanlık hizmetleri: Herhangi bir idari sorumluluk üstlenmeden </w:t>
      </w:r>
      <w:r w:rsidR="00DB75BD" w:rsidRPr="001F76E1">
        <w:rPr>
          <w:rFonts w:ascii="Times New Roman" w:eastAsiaTheme="minorEastAsia" w:hAnsi="Times New Roman" w:cs="Times New Roman"/>
          <w:sz w:val="24"/>
          <w:szCs w:val="24"/>
        </w:rPr>
        <w:t xml:space="preserve">Üniversite’nin </w:t>
      </w:r>
      <w:r w:rsidRPr="001F76E1">
        <w:rPr>
          <w:rFonts w:ascii="Times New Roman" w:eastAsiaTheme="minorEastAsia" w:hAnsi="Times New Roman" w:cs="Times New Roman"/>
          <w:sz w:val="24"/>
          <w:szCs w:val="24"/>
        </w:rPr>
        <w:t>faaliyetlerini geliştirmek ve değer katmak amacı güden, niteliği ve kapsamı ilgili süreç sahibi ile kararlaştırılan istişari faaliyetleri</w:t>
      </w:r>
      <w:r w:rsidR="00DB75BD" w:rsidRPr="001F76E1">
        <w:rPr>
          <w:rFonts w:ascii="Times New Roman" w:eastAsiaTheme="minorEastAsia" w:hAnsi="Times New Roman" w:cs="Times New Roman"/>
          <w:sz w:val="24"/>
          <w:szCs w:val="24"/>
        </w:rPr>
        <w:t xml:space="preserve">, </w:t>
      </w:r>
      <w:r w:rsidRPr="001F76E1">
        <w:rPr>
          <w:rFonts w:ascii="Times New Roman" w:eastAsiaTheme="minorEastAsia" w:hAnsi="Times New Roman" w:cs="Times New Roman"/>
          <w:sz w:val="24"/>
          <w:szCs w:val="24"/>
        </w:rPr>
        <w:t xml:space="preserve"> </w:t>
      </w:r>
      <w:r w:rsidR="00DB75BD" w:rsidRPr="001F76E1">
        <w:rPr>
          <w:rFonts w:ascii="Times New Roman" w:eastAsiaTheme="minorEastAsia" w:hAnsi="Times New Roman" w:cs="Times New Roman"/>
          <w:sz w:val="24"/>
          <w:szCs w:val="24"/>
        </w:rPr>
        <w:t xml:space="preserve">tavsiyelerin sunulmasını </w:t>
      </w:r>
      <w:r w:rsidRPr="001F76E1">
        <w:rPr>
          <w:rFonts w:ascii="Times New Roman" w:eastAsiaTheme="minorEastAsia" w:hAnsi="Times New Roman" w:cs="Times New Roman"/>
          <w:sz w:val="24"/>
          <w:szCs w:val="24"/>
        </w:rPr>
        <w:t>ve bun</w:t>
      </w:r>
      <w:r w:rsidR="00DB75BD" w:rsidRPr="001F76E1">
        <w:rPr>
          <w:rFonts w:ascii="Times New Roman" w:eastAsiaTheme="minorEastAsia" w:hAnsi="Times New Roman" w:cs="Times New Roman"/>
          <w:sz w:val="24"/>
          <w:szCs w:val="24"/>
        </w:rPr>
        <w:t>larl</w:t>
      </w:r>
      <w:r w:rsidRPr="001F76E1">
        <w:rPr>
          <w:rFonts w:ascii="Times New Roman" w:eastAsiaTheme="minorEastAsia" w:hAnsi="Times New Roman" w:cs="Times New Roman"/>
          <w:sz w:val="24"/>
          <w:szCs w:val="24"/>
        </w:rPr>
        <w:t>a bağlantılı diğer hizmetleri</w:t>
      </w:r>
      <w:r w:rsidR="00DB75BD" w:rsidRPr="001F76E1">
        <w:rPr>
          <w:rFonts w:ascii="Times New Roman" w:eastAsiaTheme="minorEastAsia" w:hAnsi="Times New Roman" w:cs="Times New Roman"/>
          <w:sz w:val="24"/>
          <w:szCs w:val="24"/>
        </w:rPr>
        <w:t xml:space="preserve">, </w:t>
      </w:r>
    </w:p>
    <w:p w:rsidR="00785774" w:rsidRPr="001F76E1" w:rsidRDefault="00E8556E" w:rsidP="00CA6029">
      <w:pPr>
        <w:pStyle w:val="Default"/>
        <w:numPr>
          <w:ilvl w:val="0"/>
          <w:numId w:val="1"/>
        </w:numPr>
        <w:tabs>
          <w:tab w:val="left" w:pos="709"/>
          <w:tab w:val="left" w:pos="993"/>
        </w:tabs>
        <w:autoSpaceDE/>
        <w:autoSpaceDN/>
        <w:adjustRightInd/>
        <w:ind w:left="0" w:firstLine="709"/>
        <w:jc w:val="both"/>
      </w:pPr>
      <w:r>
        <w:rPr>
          <w:bCs/>
        </w:rPr>
        <w:t xml:space="preserve">Değer: </w:t>
      </w:r>
      <w:r w:rsidR="00901E1E" w:rsidRPr="001F76E1">
        <w:rPr>
          <w:bCs/>
        </w:rPr>
        <w:t>G</w:t>
      </w:r>
      <w:r w:rsidR="00901E1E" w:rsidRPr="001F76E1">
        <w:t>üvence ve danışmanlık hizmetleri yoluyla, Üniversitenin amaçlarını gerçekleştirme fırsatlarını geliştirerek ve faaliyetleri geliştirme imkânlarını belirleyerek ve</w:t>
      </w:r>
      <w:r w:rsidR="00E11CC4" w:rsidRPr="001F76E1">
        <w:t>/veya riske maruz kalınmanın</w:t>
      </w:r>
      <w:r w:rsidR="00901E1E" w:rsidRPr="001F76E1">
        <w:t xml:space="preserve"> azaltılmasını sağlamayı,</w:t>
      </w:r>
    </w:p>
    <w:p w:rsidR="00785774" w:rsidRPr="001F76E1" w:rsidRDefault="00C93A2E" w:rsidP="00CA6029">
      <w:pPr>
        <w:pStyle w:val="Default"/>
        <w:numPr>
          <w:ilvl w:val="0"/>
          <w:numId w:val="1"/>
        </w:numPr>
        <w:tabs>
          <w:tab w:val="left" w:pos="709"/>
          <w:tab w:val="left" w:pos="993"/>
        </w:tabs>
        <w:autoSpaceDE/>
        <w:autoSpaceDN/>
        <w:adjustRightInd/>
        <w:ind w:left="0" w:firstLine="709"/>
        <w:jc w:val="both"/>
      </w:pPr>
      <w:r w:rsidRPr="001F76E1">
        <w:rPr>
          <w:bCs/>
        </w:rPr>
        <w:t xml:space="preserve">Denetim </w:t>
      </w:r>
      <w:r w:rsidR="0025489B" w:rsidRPr="001F76E1">
        <w:rPr>
          <w:bCs/>
        </w:rPr>
        <w:t>e</w:t>
      </w:r>
      <w:r w:rsidR="00CD5BF9" w:rsidRPr="001F76E1">
        <w:rPr>
          <w:bCs/>
        </w:rPr>
        <w:t xml:space="preserve">kibi: </w:t>
      </w:r>
      <w:r w:rsidR="00E11CC4" w:rsidRPr="001F76E1">
        <w:rPr>
          <w:bCs/>
        </w:rPr>
        <w:t>Üniversite</w:t>
      </w:r>
      <w:r w:rsidR="0025489B" w:rsidRPr="001F76E1">
        <w:rPr>
          <w:bCs/>
        </w:rPr>
        <w:t xml:space="preserve">’de </w:t>
      </w:r>
      <w:r w:rsidR="00FC6813" w:rsidRPr="001F76E1">
        <w:t>iç d</w:t>
      </w:r>
      <w:r w:rsidR="00CD5BF9" w:rsidRPr="001F76E1">
        <w:rPr>
          <w:bCs/>
        </w:rPr>
        <w:t xml:space="preserve">enetim faaliyetini icra eden bir veya birden fazla </w:t>
      </w:r>
      <w:r w:rsidR="00D516B5" w:rsidRPr="001F76E1">
        <w:t xml:space="preserve">İstanbul Arel Üniversitesi Kurumsal Risk ve Güvence </w:t>
      </w:r>
      <w:r w:rsidR="00AA5341" w:rsidRPr="001F76E1">
        <w:rPr>
          <w:bCs/>
        </w:rPr>
        <w:t>Ofis</w:t>
      </w:r>
      <w:r w:rsidR="00D516B5" w:rsidRPr="001F76E1">
        <w:rPr>
          <w:bCs/>
        </w:rPr>
        <w:t>’i</w:t>
      </w:r>
      <w:r w:rsidR="00AA5341" w:rsidRPr="001F76E1">
        <w:rPr>
          <w:bCs/>
        </w:rPr>
        <w:t xml:space="preserve"> çalışan</w:t>
      </w:r>
      <w:r w:rsidR="0025489B" w:rsidRPr="001F76E1">
        <w:rPr>
          <w:bCs/>
        </w:rPr>
        <w:t>larını,</w:t>
      </w:r>
    </w:p>
    <w:p w:rsidR="00133ECA" w:rsidRDefault="00A117FE" w:rsidP="00824932">
      <w:pPr>
        <w:pStyle w:val="ListeParagraf"/>
        <w:tabs>
          <w:tab w:val="left" w:pos="0"/>
          <w:tab w:val="left" w:pos="993"/>
        </w:tabs>
        <w:spacing w:after="0" w:line="240" w:lineRule="auto"/>
        <w:ind w:left="0" w:firstLine="709"/>
        <w:jc w:val="both"/>
      </w:pPr>
      <w:r w:rsidRPr="001F76E1">
        <w:rPr>
          <w:rFonts w:ascii="Times New Roman" w:eastAsia="Calibri" w:hAnsi="Times New Roman" w:cs="Times New Roman"/>
          <w:bCs/>
          <w:color w:val="000000"/>
          <w:sz w:val="24"/>
          <w:szCs w:val="24"/>
        </w:rPr>
        <w:t xml:space="preserve">ç) </w:t>
      </w:r>
      <w:r w:rsidR="00133ECA" w:rsidRPr="00412804">
        <w:rPr>
          <w:rFonts w:ascii="Times New Roman" w:eastAsia="Calibri" w:hAnsi="Times New Roman" w:cs="Times New Roman"/>
          <w:bCs/>
          <w:color w:val="000000"/>
          <w:sz w:val="24"/>
          <w:szCs w:val="24"/>
        </w:rPr>
        <w:t>Direktör: Kurumsal Risk ve Güvence Ofisi Direktörünü</w:t>
      </w:r>
      <w:r w:rsidR="00133ECA" w:rsidRPr="00810B0C">
        <w:t>,</w:t>
      </w:r>
    </w:p>
    <w:p w:rsidR="00785774" w:rsidRPr="00810B0C" w:rsidRDefault="00824932" w:rsidP="004F2C91">
      <w:pPr>
        <w:pStyle w:val="Default"/>
        <w:tabs>
          <w:tab w:val="left" w:pos="993"/>
        </w:tabs>
        <w:autoSpaceDE/>
        <w:autoSpaceDN/>
        <w:adjustRightInd/>
        <w:ind w:firstLine="709"/>
        <w:jc w:val="both"/>
      </w:pPr>
      <w:r>
        <w:rPr>
          <w:bCs/>
        </w:rPr>
        <w:t>d</w:t>
      </w:r>
      <w:r w:rsidR="004F2C91" w:rsidRPr="00810B0C">
        <w:rPr>
          <w:bCs/>
        </w:rPr>
        <w:t xml:space="preserve">) </w:t>
      </w:r>
      <w:r w:rsidR="003C123F" w:rsidRPr="00810B0C">
        <w:rPr>
          <w:bCs/>
        </w:rPr>
        <w:t>Kontrol: Üniversite üst yönetimi</w:t>
      </w:r>
      <w:r w:rsidR="0070754B" w:rsidRPr="00810B0C">
        <w:rPr>
          <w:bCs/>
        </w:rPr>
        <w:t xml:space="preserve"> ve diğer tüm birimleri</w:t>
      </w:r>
      <w:r w:rsidR="003C123F" w:rsidRPr="00810B0C">
        <w:rPr>
          <w:bCs/>
        </w:rPr>
        <w:t xml:space="preserve">nin, </w:t>
      </w:r>
      <w:r w:rsidR="0070754B" w:rsidRPr="00810B0C">
        <w:rPr>
          <w:bCs/>
        </w:rPr>
        <w:t xml:space="preserve">üniversitenin belirlenmiş </w:t>
      </w:r>
      <w:r w:rsidR="0070754B" w:rsidRPr="00810B0C">
        <w:t xml:space="preserve">hedef ve amaçlarının gerçekleştirilmesine yönelik makul güvence sağlamak </w:t>
      </w:r>
      <w:r w:rsidR="008B17F5" w:rsidRPr="00810B0C">
        <w:t>ile</w:t>
      </w:r>
      <w:r w:rsidR="0070754B" w:rsidRPr="00810B0C">
        <w:t xml:space="preserve"> </w:t>
      </w:r>
      <w:r w:rsidR="003C123F" w:rsidRPr="00810B0C">
        <w:t>risk</w:t>
      </w:r>
      <w:r w:rsidR="00F30A7B" w:rsidRPr="00810B0C">
        <w:t xml:space="preserve"> yönetimini </w:t>
      </w:r>
      <w:r w:rsidR="00785774" w:rsidRPr="00810B0C">
        <w:t xml:space="preserve">desteklemek </w:t>
      </w:r>
      <w:r w:rsidR="003C123F" w:rsidRPr="00810B0C">
        <w:t xml:space="preserve">ve belirlenen hedeflere ulaşma </w:t>
      </w:r>
      <w:r w:rsidR="008A4CAA" w:rsidRPr="00810B0C">
        <w:t>olasılığını</w:t>
      </w:r>
      <w:r w:rsidR="003C123F" w:rsidRPr="00810B0C">
        <w:t xml:space="preserve"> artırmak amacıyla aldığı tedbirler</w:t>
      </w:r>
      <w:r w:rsidR="0070754B" w:rsidRPr="00810B0C">
        <w:t>i,</w:t>
      </w:r>
    </w:p>
    <w:p w:rsidR="00387702" w:rsidRDefault="00824932" w:rsidP="00387702">
      <w:pPr>
        <w:pStyle w:val="Default"/>
        <w:tabs>
          <w:tab w:val="left" w:pos="709"/>
          <w:tab w:val="left" w:pos="993"/>
        </w:tabs>
        <w:autoSpaceDE/>
        <w:autoSpaceDN/>
        <w:adjustRightInd/>
        <w:jc w:val="both"/>
      </w:pPr>
      <w:r>
        <w:tab/>
        <w:t>e</w:t>
      </w:r>
      <w:r w:rsidR="00387702">
        <w:t xml:space="preserve">) </w:t>
      </w:r>
      <w:r w:rsidR="00C55813">
        <w:t>Makul g</w:t>
      </w:r>
      <w:r w:rsidR="00133ECA" w:rsidRPr="00133ECA">
        <w:t>üvence:</w:t>
      </w:r>
      <w:r w:rsidR="00133ECA" w:rsidRPr="00810B0C">
        <w:t xml:space="preserve"> Görüşme, gözlem, yeniden gerçekleştirme, kanıt inceleme gibi çeşitli denetim teknikleri kullanılarak; risk yönetimi, kontrol ve yönetişim süreçleri kapsamında bağımsız değerlendirmeler yapmak ve denetim yapılan alanın sorumluluğuna karşı ortaya konulan sonuca teminat ve garanti vermeyi, </w:t>
      </w:r>
    </w:p>
    <w:p w:rsidR="00785774" w:rsidRPr="00810B0C" w:rsidRDefault="00824932" w:rsidP="00387702">
      <w:pPr>
        <w:pStyle w:val="Default"/>
        <w:tabs>
          <w:tab w:val="left" w:pos="709"/>
          <w:tab w:val="left" w:pos="993"/>
        </w:tabs>
        <w:autoSpaceDE/>
        <w:autoSpaceDN/>
        <w:adjustRightInd/>
        <w:jc w:val="both"/>
      </w:pPr>
      <w:r>
        <w:tab/>
        <w:t>f</w:t>
      </w:r>
      <w:r w:rsidR="00387702">
        <w:t xml:space="preserve">) </w:t>
      </w:r>
      <w:r w:rsidR="001E4B02">
        <w:t>Ofis</w:t>
      </w:r>
      <w:r w:rsidR="00CD5BF9" w:rsidRPr="00810B0C">
        <w:t>:</w:t>
      </w:r>
      <w:r w:rsidR="00E8556E">
        <w:t xml:space="preserve"> </w:t>
      </w:r>
      <w:r w:rsidR="00AA5341" w:rsidRPr="003B5F17">
        <w:rPr>
          <w:bCs/>
        </w:rPr>
        <w:t>Üniversite</w:t>
      </w:r>
      <w:r w:rsidR="00AA5341" w:rsidRPr="002F0A21">
        <w:rPr>
          <w:bCs/>
        </w:rPr>
        <w:t xml:space="preserve"> </w:t>
      </w:r>
      <w:r w:rsidR="00AA5341" w:rsidRPr="002F0A21">
        <w:t>bünyesinde bulunan akademik ve idari birimlerde yürütülen tüm faaliyetler ile iştirakler</w:t>
      </w:r>
      <w:r w:rsidR="00AA5341" w:rsidRPr="00810B0C">
        <w:t xml:space="preserve"> ve bağlı ortaklıklara iç </w:t>
      </w:r>
      <w:r w:rsidR="00AA5341" w:rsidRPr="00773E7B">
        <w:rPr>
          <w:bCs/>
        </w:rPr>
        <w:t>denetim hizmeti sağlama fonksiyonunu yürüten</w:t>
      </w:r>
      <w:r w:rsidR="00AA5341" w:rsidRPr="00810B0C">
        <w:t xml:space="preserve"> </w:t>
      </w:r>
      <w:r w:rsidR="00CD5BF9" w:rsidRPr="00810B0C">
        <w:t xml:space="preserve">İstanbul Arel Üniversitesi Kurumsal Risk ve Güvence </w:t>
      </w:r>
      <w:r w:rsidR="001E4B02">
        <w:t>Ofisi’ni</w:t>
      </w:r>
      <w:r w:rsidR="00CD5BF9" w:rsidRPr="00810B0C">
        <w:t>,</w:t>
      </w:r>
    </w:p>
    <w:p w:rsidR="00387702" w:rsidRDefault="00824932" w:rsidP="00387702">
      <w:pPr>
        <w:pStyle w:val="Default"/>
        <w:tabs>
          <w:tab w:val="left" w:pos="709"/>
          <w:tab w:val="left" w:pos="993"/>
        </w:tabs>
        <w:autoSpaceDE/>
        <w:autoSpaceDN/>
        <w:adjustRightInd/>
        <w:ind w:left="709"/>
        <w:jc w:val="both"/>
      </w:pPr>
      <w:r>
        <w:t>g</w:t>
      </w:r>
      <w:r w:rsidR="00387702">
        <w:t xml:space="preserve">) </w:t>
      </w:r>
      <w:r w:rsidR="00032D2C" w:rsidRPr="00810B0C">
        <w:t>Mütevelli Heyeti: İstanbul Arel Üniversitesi Mütevelli Heyet</w:t>
      </w:r>
      <w:r w:rsidR="00CE4E88">
        <w:t>i’ni,</w:t>
      </w:r>
    </w:p>
    <w:p w:rsidR="00785774" w:rsidRDefault="00824932" w:rsidP="00387702">
      <w:pPr>
        <w:pStyle w:val="Default"/>
        <w:tabs>
          <w:tab w:val="left" w:pos="709"/>
          <w:tab w:val="left" w:pos="993"/>
        </w:tabs>
        <w:autoSpaceDE/>
        <w:autoSpaceDN/>
        <w:adjustRightInd/>
        <w:ind w:left="709"/>
        <w:jc w:val="both"/>
        <w:rPr>
          <w:bCs/>
        </w:rPr>
      </w:pPr>
      <w:r>
        <w:t>ğ</w:t>
      </w:r>
      <w:r w:rsidR="00387702">
        <w:t xml:space="preserve">) </w:t>
      </w:r>
      <w:r w:rsidR="00CD5BF9" w:rsidRPr="00810B0C">
        <w:rPr>
          <w:bCs/>
        </w:rPr>
        <w:t>Mütevelli Heyet</w:t>
      </w:r>
      <w:r w:rsidR="00CE4E88">
        <w:rPr>
          <w:bCs/>
        </w:rPr>
        <w:t>i</w:t>
      </w:r>
      <w:r w:rsidR="00CD5BF9" w:rsidRPr="00810B0C">
        <w:rPr>
          <w:bCs/>
        </w:rPr>
        <w:t xml:space="preserve"> Başkanı: İstanbul Arel Üniversitesi Mütevelli Heyet</w:t>
      </w:r>
      <w:r w:rsidR="00CE4E88">
        <w:rPr>
          <w:bCs/>
        </w:rPr>
        <w:t>i</w:t>
      </w:r>
      <w:r w:rsidR="00CD5BF9" w:rsidRPr="00810B0C">
        <w:rPr>
          <w:bCs/>
        </w:rPr>
        <w:t xml:space="preserve"> Başkanı</w:t>
      </w:r>
      <w:r w:rsidR="001C5F24">
        <w:rPr>
          <w:bCs/>
        </w:rPr>
        <w:t>’</w:t>
      </w:r>
      <w:r w:rsidR="00CD5BF9" w:rsidRPr="00810B0C">
        <w:rPr>
          <w:bCs/>
        </w:rPr>
        <w:t>nı</w:t>
      </w:r>
      <w:r w:rsidR="008B17F5" w:rsidRPr="00810B0C">
        <w:rPr>
          <w:bCs/>
        </w:rPr>
        <w:t>,</w:t>
      </w:r>
    </w:p>
    <w:p w:rsidR="00824932" w:rsidRDefault="00E8556E" w:rsidP="00824932">
      <w:pPr>
        <w:pStyle w:val="ListeParagraf"/>
        <w:tabs>
          <w:tab w:val="left" w:pos="0"/>
          <w:tab w:val="left" w:pos="993"/>
        </w:tab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bCs/>
          <w:color w:val="000000"/>
          <w:sz w:val="24"/>
          <w:szCs w:val="24"/>
        </w:rPr>
        <w:t xml:space="preserve">h) </w:t>
      </w:r>
      <w:r w:rsidR="00824932">
        <w:rPr>
          <w:rFonts w:ascii="Times New Roman" w:eastAsia="Calibri" w:hAnsi="Times New Roman" w:cs="Times New Roman"/>
          <w:bCs/>
          <w:color w:val="000000"/>
          <w:sz w:val="24"/>
          <w:szCs w:val="24"/>
        </w:rPr>
        <w:t xml:space="preserve">Mütevelli Heyeti </w:t>
      </w:r>
      <w:r w:rsidR="00824932" w:rsidRPr="001F76E1">
        <w:rPr>
          <w:rFonts w:ascii="Times New Roman" w:eastAsia="Calibri" w:hAnsi="Times New Roman" w:cs="Times New Roman"/>
          <w:bCs/>
          <w:color w:val="000000"/>
          <w:sz w:val="24"/>
          <w:szCs w:val="24"/>
        </w:rPr>
        <w:t>Denetim Komitesi: İstanbul</w:t>
      </w:r>
      <w:r w:rsidR="00824932" w:rsidRPr="001F76E1">
        <w:rPr>
          <w:rFonts w:ascii="Times New Roman" w:hAnsi="Times New Roman" w:cs="Times New Roman"/>
          <w:sz w:val="24"/>
          <w:szCs w:val="24"/>
        </w:rPr>
        <w:t xml:space="preserve"> Arel Üniversitesi Mütevelli Heyeti kararına istinaden oluşturulan </w:t>
      </w:r>
      <w:r w:rsidR="00583977">
        <w:rPr>
          <w:rFonts w:ascii="Times New Roman" w:eastAsiaTheme="minorEastAsia" w:hAnsi="Times New Roman" w:cs="Times New Roman"/>
          <w:sz w:val="24"/>
          <w:szCs w:val="24"/>
        </w:rPr>
        <w:t>Mütevelli Heyeti</w:t>
      </w:r>
      <w:r w:rsidR="00583977" w:rsidRPr="001F76E1">
        <w:rPr>
          <w:rFonts w:ascii="Times New Roman" w:hAnsi="Times New Roman" w:cs="Times New Roman"/>
          <w:sz w:val="24"/>
          <w:szCs w:val="24"/>
        </w:rPr>
        <w:t xml:space="preserve"> </w:t>
      </w:r>
      <w:r w:rsidR="00824932" w:rsidRPr="001F76E1">
        <w:rPr>
          <w:rFonts w:ascii="Times New Roman" w:hAnsi="Times New Roman" w:cs="Times New Roman"/>
          <w:sz w:val="24"/>
          <w:szCs w:val="24"/>
        </w:rPr>
        <w:t>Denetim Komitesi’ni,</w:t>
      </w:r>
    </w:p>
    <w:p w:rsidR="00824932" w:rsidRPr="00810B0C" w:rsidRDefault="00824932" w:rsidP="00387702">
      <w:pPr>
        <w:pStyle w:val="Default"/>
        <w:tabs>
          <w:tab w:val="left" w:pos="709"/>
          <w:tab w:val="left" w:pos="993"/>
        </w:tabs>
        <w:autoSpaceDE/>
        <w:autoSpaceDN/>
        <w:adjustRightInd/>
        <w:ind w:left="709"/>
        <w:jc w:val="both"/>
      </w:pPr>
    </w:p>
    <w:p w:rsidR="00672AD5" w:rsidRDefault="00672AD5" w:rsidP="00672AD5">
      <w:pPr>
        <w:pStyle w:val="Default"/>
        <w:tabs>
          <w:tab w:val="left" w:pos="709"/>
          <w:tab w:val="left" w:pos="993"/>
        </w:tabs>
        <w:autoSpaceDE/>
        <w:autoSpaceDN/>
        <w:adjustRightInd/>
        <w:jc w:val="both"/>
      </w:pPr>
      <w:r>
        <w:rPr>
          <w:bCs/>
        </w:rPr>
        <w:lastRenderedPageBreak/>
        <w:tab/>
        <w:t xml:space="preserve">ı)  </w:t>
      </w:r>
      <w:r w:rsidR="00032D2C" w:rsidRPr="00810B0C">
        <w:rPr>
          <w:bCs/>
        </w:rPr>
        <w:t>Rektör: İstanbul Arel Üniversitesi Rektörünü</w:t>
      </w:r>
      <w:r w:rsidR="00CD5BF9" w:rsidRPr="00810B0C">
        <w:rPr>
          <w:bCs/>
        </w:rPr>
        <w:t>,</w:t>
      </w:r>
    </w:p>
    <w:p w:rsidR="00A117FE" w:rsidRDefault="00672AD5" w:rsidP="00672AD5">
      <w:pPr>
        <w:pStyle w:val="Default"/>
        <w:tabs>
          <w:tab w:val="left" w:pos="709"/>
          <w:tab w:val="left" w:pos="993"/>
        </w:tabs>
        <w:autoSpaceDE/>
        <w:autoSpaceDN/>
        <w:adjustRightInd/>
        <w:jc w:val="both"/>
      </w:pPr>
      <w:r>
        <w:tab/>
        <w:t xml:space="preserve">i)  </w:t>
      </w:r>
      <w:r w:rsidR="003C123F" w:rsidRPr="00810B0C">
        <w:rPr>
          <w:rFonts w:eastAsia="MinionPro-Regular"/>
        </w:rPr>
        <w:t xml:space="preserve">Risk yönetimi: </w:t>
      </w:r>
      <w:r w:rsidR="003C123F" w:rsidRPr="00810B0C">
        <w:t xml:space="preserve">Üniversitenin </w:t>
      </w:r>
      <w:r w:rsidR="00D25772" w:rsidRPr="00810B0C">
        <w:t>amaçlarını gerçekleştirmek üzere makul güvence sağlamak amacıyla potansiyel olay ve durumları belirleme, değerlendirme, yönetme ve kontrol etme faaliyetleri</w:t>
      </w:r>
      <w:r w:rsidR="00833C3A" w:rsidRPr="00810B0C">
        <w:t>ni</w:t>
      </w:r>
      <w:r w:rsidR="00B73A97" w:rsidRPr="00810B0C">
        <w:t>,</w:t>
      </w:r>
    </w:p>
    <w:p w:rsidR="00A117FE" w:rsidRPr="00A117FE" w:rsidRDefault="00A117FE" w:rsidP="00C332EB">
      <w:pPr>
        <w:pStyle w:val="Default"/>
        <w:numPr>
          <w:ilvl w:val="0"/>
          <w:numId w:val="18"/>
        </w:numPr>
        <w:tabs>
          <w:tab w:val="left" w:pos="709"/>
          <w:tab w:val="left" w:pos="993"/>
        </w:tabs>
        <w:autoSpaceDE/>
        <w:autoSpaceDN/>
        <w:adjustRightInd/>
        <w:ind w:left="0" w:firstLine="709"/>
        <w:jc w:val="both"/>
      </w:pPr>
      <w:r>
        <w:rPr>
          <w:bCs/>
        </w:rPr>
        <w:t>Uluslararası iç d</w:t>
      </w:r>
      <w:r w:rsidRPr="00A117FE">
        <w:rPr>
          <w:bCs/>
        </w:rPr>
        <w:t>enetim standar</w:t>
      </w:r>
      <w:r w:rsidR="00C55813">
        <w:rPr>
          <w:bCs/>
        </w:rPr>
        <w:t>d</w:t>
      </w:r>
      <w:r w:rsidRPr="00A117FE">
        <w:rPr>
          <w:bCs/>
        </w:rPr>
        <w:t xml:space="preserve">ı: Geniş bir iç denetim faaliyet sahasının gerçekleştirilmesiyle ve iç denetim performansının değerlendirilmesiyle ilgili gerekleri tanımlayan ve İç Denetim Standartları Kurulu (IIA-Institute of Internal Auditors) tarafından yayınlanan meslekî beyanı, </w:t>
      </w:r>
    </w:p>
    <w:p w:rsidR="00785774" w:rsidRPr="00810B0C" w:rsidRDefault="00AB3515" w:rsidP="00C332EB">
      <w:pPr>
        <w:pStyle w:val="Default"/>
        <w:numPr>
          <w:ilvl w:val="0"/>
          <w:numId w:val="18"/>
        </w:numPr>
        <w:tabs>
          <w:tab w:val="left" w:pos="709"/>
          <w:tab w:val="left" w:pos="993"/>
        </w:tabs>
        <w:autoSpaceDE/>
        <w:autoSpaceDN/>
        <w:adjustRightInd/>
        <w:ind w:left="0" w:firstLine="709"/>
        <w:jc w:val="both"/>
      </w:pPr>
      <w:r w:rsidRPr="00810B0C">
        <w:rPr>
          <w:bCs/>
        </w:rPr>
        <w:t>Uyum</w:t>
      </w:r>
      <w:r w:rsidR="00405991" w:rsidRPr="00810B0C">
        <w:rPr>
          <w:bCs/>
        </w:rPr>
        <w:t xml:space="preserve">: </w:t>
      </w:r>
      <w:r w:rsidR="00405991" w:rsidRPr="00810B0C">
        <w:t xml:space="preserve">Plan, </w:t>
      </w:r>
      <w:proofErr w:type="gramStart"/>
      <w:r w:rsidR="00405991" w:rsidRPr="00810B0C">
        <w:t>prosedür</w:t>
      </w:r>
      <w:proofErr w:type="gramEnd"/>
      <w:r w:rsidR="00405991" w:rsidRPr="00810B0C">
        <w:t>, kanun, mevzuat, düzenleme, sözleşme ve diğer gereklere riayet ve bağlı</w:t>
      </w:r>
      <w:r w:rsidR="00785774" w:rsidRPr="00810B0C">
        <w:t>ğı,</w:t>
      </w:r>
    </w:p>
    <w:p w:rsidR="00785774" w:rsidRPr="00810B0C" w:rsidRDefault="00CD5BF9" w:rsidP="00C332EB">
      <w:pPr>
        <w:pStyle w:val="Default"/>
        <w:numPr>
          <w:ilvl w:val="0"/>
          <w:numId w:val="18"/>
        </w:numPr>
        <w:tabs>
          <w:tab w:val="left" w:pos="709"/>
          <w:tab w:val="left" w:pos="993"/>
        </w:tabs>
        <w:autoSpaceDE/>
        <w:autoSpaceDN/>
        <w:adjustRightInd/>
        <w:ind w:left="0" w:firstLine="709"/>
        <w:jc w:val="both"/>
      </w:pPr>
      <w:r w:rsidRPr="00810B0C">
        <w:t>Üniversite: İstanbul Arel Üniversitesini,</w:t>
      </w:r>
    </w:p>
    <w:p w:rsidR="00387702" w:rsidRDefault="00E8556E" w:rsidP="00C332EB">
      <w:pPr>
        <w:pStyle w:val="Default"/>
        <w:numPr>
          <w:ilvl w:val="0"/>
          <w:numId w:val="18"/>
        </w:numPr>
        <w:tabs>
          <w:tab w:val="left" w:pos="709"/>
          <w:tab w:val="left" w:pos="993"/>
        </w:tabs>
        <w:autoSpaceDE/>
        <w:autoSpaceDN/>
        <w:adjustRightInd/>
        <w:ind w:left="0" w:firstLine="709"/>
        <w:jc w:val="both"/>
      </w:pPr>
      <w:r>
        <w:t xml:space="preserve"> </w:t>
      </w:r>
      <w:r w:rsidR="00D01A3E" w:rsidRPr="00810B0C">
        <w:t>Üst Yönetim: İstanbul Arel Üniversitesi Mütevelli Heyeti</w:t>
      </w:r>
      <w:r w:rsidR="001C5F24">
        <w:t>’</w:t>
      </w:r>
      <w:r w:rsidR="00D01A3E" w:rsidRPr="00810B0C">
        <w:t>ni,</w:t>
      </w:r>
    </w:p>
    <w:p w:rsidR="00992636" w:rsidRPr="00810B0C" w:rsidRDefault="00992636" w:rsidP="00C332EB">
      <w:pPr>
        <w:pStyle w:val="Default"/>
        <w:numPr>
          <w:ilvl w:val="0"/>
          <w:numId w:val="18"/>
        </w:numPr>
        <w:tabs>
          <w:tab w:val="left" w:pos="709"/>
          <w:tab w:val="left" w:pos="993"/>
        </w:tabs>
        <w:autoSpaceDE/>
        <w:autoSpaceDN/>
        <w:adjustRightInd/>
        <w:ind w:left="0" w:firstLine="709"/>
        <w:jc w:val="both"/>
      </w:pPr>
      <w:r w:rsidRPr="00387702">
        <w:rPr>
          <w:bCs/>
        </w:rPr>
        <w:t>Yürütüme Kurulu:</w:t>
      </w:r>
      <w:r w:rsidRPr="00810B0C">
        <w:t xml:space="preserve"> İstanbul Arel Üniversitesi ana </w:t>
      </w:r>
      <w:r w:rsidR="00810B0C">
        <w:t xml:space="preserve">yönetmeliğine </w:t>
      </w:r>
      <w:r w:rsidRPr="00810B0C">
        <w:t>göre kurulan ve Mütevelli Heyet</w:t>
      </w:r>
      <w:r w:rsidR="001C5F24">
        <w:t>i</w:t>
      </w:r>
      <w:r w:rsidRPr="00810B0C">
        <w:t xml:space="preserve"> adına çalışan Kurul</w:t>
      </w:r>
      <w:r w:rsidR="001C5F24">
        <w:t>’</w:t>
      </w:r>
      <w:r w:rsidRPr="00810B0C">
        <w:t>u,</w:t>
      </w:r>
    </w:p>
    <w:p w:rsidR="00032D2C" w:rsidRPr="00810B0C" w:rsidRDefault="00E8556E" w:rsidP="00CA6029">
      <w:pPr>
        <w:spacing w:after="0" w:line="240" w:lineRule="auto"/>
        <w:ind w:left="708"/>
        <w:rPr>
          <w:rFonts w:ascii="Times New Roman" w:hAnsi="Times New Roman" w:cs="Times New Roman"/>
          <w:sz w:val="24"/>
          <w:szCs w:val="24"/>
        </w:rPr>
      </w:pPr>
      <w:proofErr w:type="gramStart"/>
      <w:r>
        <w:rPr>
          <w:rFonts w:ascii="Times New Roman" w:hAnsi="Times New Roman" w:cs="Times New Roman"/>
          <w:sz w:val="24"/>
          <w:szCs w:val="24"/>
        </w:rPr>
        <w:t>i</w:t>
      </w:r>
      <w:r w:rsidR="00032D2C" w:rsidRPr="00810B0C">
        <w:rPr>
          <w:rFonts w:ascii="Times New Roman" w:hAnsi="Times New Roman" w:cs="Times New Roman"/>
          <w:sz w:val="24"/>
          <w:szCs w:val="24"/>
        </w:rPr>
        <w:t>fade</w:t>
      </w:r>
      <w:proofErr w:type="gramEnd"/>
      <w:r w:rsidR="00032D2C" w:rsidRPr="00810B0C">
        <w:rPr>
          <w:rFonts w:ascii="Times New Roman" w:hAnsi="Times New Roman" w:cs="Times New Roman"/>
          <w:sz w:val="24"/>
          <w:szCs w:val="24"/>
        </w:rPr>
        <w:t xml:space="preserve"> eder. </w:t>
      </w:r>
    </w:p>
    <w:p w:rsidR="00785774" w:rsidRPr="00420CDC" w:rsidRDefault="00785774" w:rsidP="00CA6029">
      <w:pPr>
        <w:spacing w:after="0" w:line="240" w:lineRule="auto"/>
        <w:rPr>
          <w:rFonts w:ascii="Times New Roman" w:hAnsi="Times New Roman" w:cs="Times New Roman"/>
          <w:sz w:val="24"/>
          <w:szCs w:val="24"/>
        </w:rPr>
      </w:pPr>
    </w:p>
    <w:p w:rsidR="00C9230C" w:rsidRPr="00E92EC4" w:rsidRDefault="00C9230C" w:rsidP="00CA6029">
      <w:pPr>
        <w:spacing w:after="0" w:line="240" w:lineRule="auto"/>
        <w:jc w:val="center"/>
        <w:rPr>
          <w:rFonts w:ascii="Times New Roman" w:hAnsi="Times New Roman" w:cs="Times New Roman"/>
          <w:b/>
          <w:bCs/>
          <w:sz w:val="24"/>
          <w:szCs w:val="24"/>
        </w:rPr>
      </w:pPr>
      <w:r w:rsidRPr="00E92EC4">
        <w:rPr>
          <w:rFonts w:ascii="Times New Roman" w:hAnsi="Times New Roman" w:cs="Times New Roman"/>
          <w:b/>
          <w:bCs/>
          <w:sz w:val="24"/>
          <w:szCs w:val="24"/>
        </w:rPr>
        <w:t>İKİNCİ BÖLÜM</w:t>
      </w:r>
    </w:p>
    <w:p w:rsidR="00873182" w:rsidRPr="0098412A" w:rsidRDefault="00C9230C" w:rsidP="00CA6029">
      <w:pPr>
        <w:spacing w:after="0" w:line="240" w:lineRule="auto"/>
        <w:jc w:val="center"/>
        <w:rPr>
          <w:rFonts w:ascii="Times New Roman" w:hAnsi="Times New Roman" w:cs="Times New Roman"/>
          <w:b/>
          <w:bCs/>
          <w:sz w:val="24"/>
          <w:szCs w:val="24"/>
        </w:rPr>
      </w:pPr>
      <w:r w:rsidRPr="0098412A">
        <w:rPr>
          <w:rFonts w:ascii="Times New Roman" w:hAnsi="Times New Roman" w:cs="Times New Roman"/>
          <w:b/>
          <w:bCs/>
          <w:sz w:val="24"/>
          <w:szCs w:val="24"/>
        </w:rPr>
        <w:t>İç Denetimin</w:t>
      </w:r>
      <w:r w:rsidR="000908CE" w:rsidRPr="0098412A">
        <w:rPr>
          <w:rFonts w:ascii="Times New Roman" w:hAnsi="Times New Roman" w:cs="Times New Roman"/>
          <w:b/>
          <w:bCs/>
          <w:sz w:val="24"/>
          <w:szCs w:val="24"/>
        </w:rPr>
        <w:t xml:space="preserve"> Tanımı</w:t>
      </w:r>
      <w:r w:rsidR="009421BA" w:rsidRPr="0098412A">
        <w:rPr>
          <w:rFonts w:ascii="Times New Roman" w:hAnsi="Times New Roman" w:cs="Times New Roman"/>
          <w:b/>
          <w:bCs/>
          <w:sz w:val="24"/>
          <w:szCs w:val="24"/>
        </w:rPr>
        <w:t>, Misyonu</w:t>
      </w:r>
      <w:r w:rsidR="00E50175" w:rsidRPr="0098412A">
        <w:rPr>
          <w:rFonts w:ascii="Times New Roman" w:hAnsi="Times New Roman" w:cs="Times New Roman"/>
          <w:b/>
          <w:bCs/>
          <w:sz w:val="24"/>
          <w:szCs w:val="24"/>
        </w:rPr>
        <w:t xml:space="preserve"> ve </w:t>
      </w:r>
      <w:r w:rsidRPr="0098412A">
        <w:rPr>
          <w:rFonts w:ascii="Times New Roman" w:hAnsi="Times New Roman" w:cs="Times New Roman"/>
          <w:b/>
          <w:bCs/>
          <w:sz w:val="24"/>
          <w:szCs w:val="24"/>
        </w:rPr>
        <w:t>Amaçları</w:t>
      </w:r>
      <w:r w:rsidR="008F076A" w:rsidRPr="0098412A">
        <w:rPr>
          <w:rFonts w:ascii="Times New Roman" w:hAnsi="Times New Roman" w:cs="Times New Roman"/>
          <w:b/>
          <w:bCs/>
          <w:sz w:val="24"/>
          <w:szCs w:val="24"/>
        </w:rPr>
        <w:t xml:space="preserve"> </w:t>
      </w:r>
    </w:p>
    <w:p w:rsidR="001F3A06" w:rsidRPr="008407D3" w:rsidRDefault="001F3A06" w:rsidP="00CA6029">
      <w:pPr>
        <w:spacing w:after="0" w:line="240" w:lineRule="auto"/>
        <w:jc w:val="center"/>
        <w:rPr>
          <w:rFonts w:ascii="Times New Roman" w:hAnsi="Times New Roman" w:cs="Times New Roman"/>
          <w:bCs/>
          <w:sz w:val="24"/>
          <w:szCs w:val="24"/>
        </w:rPr>
      </w:pPr>
    </w:p>
    <w:p w:rsidR="00873182" w:rsidRPr="005D586C" w:rsidRDefault="00873182" w:rsidP="00CA6029">
      <w:pPr>
        <w:spacing w:after="0" w:line="240" w:lineRule="auto"/>
        <w:ind w:firstLine="708"/>
        <w:rPr>
          <w:rFonts w:ascii="Times New Roman" w:hAnsi="Times New Roman" w:cs="Times New Roman"/>
          <w:b/>
          <w:bCs/>
          <w:color w:val="000000" w:themeColor="text1"/>
          <w:sz w:val="24"/>
          <w:szCs w:val="24"/>
        </w:rPr>
      </w:pPr>
      <w:r w:rsidRPr="005D586C">
        <w:rPr>
          <w:rFonts w:ascii="Times New Roman" w:hAnsi="Times New Roman" w:cs="Times New Roman"/>
          <w:b/>
          <w:bCs/>
          <w:color w:val="000000" w:themeColor="text1"/>
          <w:sz w:val="24"/>
          <w:szCs w:val="24"/>
        </w:rPr>
        <w:t xml:space="preserve">İç denetimin tanımı </w:t>
      </w:r>
    </w:p>
    <w:p w:rsidR="00E505B0" w:rsidRPr="005D586C" w:rsidRDefault="00873182" w:rsidP="00CA6029">
      <w:pPr>
        <w:spacing w:after="0" w:line="240" w:lineRule="auto"/>
        <w:ind w:firstLine="709"/>
        <w:jc w:val="both"/>
        <w:rPr>
          <w:rFonts w:ascii="Times New Roman" w:hAnsi="Times New Roman" w:cs="Times New Roman"/>
          <w:color w:val="000000" w:themeColor="text1"/>
          <w:sz w:val="24"/>
          <w:szCs w:val="24"/>
          <w:shd w:val="clear" w:color="auto" w:fill="FFFFFF"/>
        </w:rPr>
      </w:pPr>
      <w:r w:rsidRPr="005D586C">
        <w:rPr>
          <w:rFonts w:ascii="Times New Roman" w:hAnsi="Times New Roman" w:cs="Times New Roman"/>
          <w:b/>
          <w:bCs/>
          <w:color w:val="000000" w:themeColor="text1"/>
          <w:sz w:val="24"/>
          <w:szCs w:val="24"/>
        </w:rPr>
        <w:t xml:space="preserve">MADDE 5 </w:t>
      </w:r>
      <w:r w:rsidRPr="005D586C">
        <w:rPr>
          <w:rFonts w:ascii="Times New Roman" w:hAnsi="Times New Roman" w:cs="Times New Roman"/>
          <w:bCs/>
          <w:color w:val="000000" w:themeColor="text1"/>
          <w:sz w:val="24"/>
          <w:szCs w:val="24"/>
        </w:rPr>
        <w:t xml:space="preserve">- </w:t>
      </w:r>
      <w:r w:rsidRPr="005D586C">
        <w:rPr>
          <w:rFonts w:ascii="Times New Roman" w:hAnsi="Times New Roman" w:cs="Times New Roman"/>
          <w:color w:val="000000" w:themeColor="text1"/>
          <w:sz w:val="24"/>
          <w:szCs w:val="24"/>
        </w:rPr>
        <w:t>(</w:t>
      </w:r>
      <w:r w:rsidR="00E505B0" w:rsidRPr="005D586C">
        <w:rPr>
          <w:rFonts w:ascii="Times New Roman" w:hAnsi="Times New Roman" w:cs="Times New Roman"/>
          <w:color w:val="000000" w:themeColor="text1"/>
          <w:sz w:val="24"/>
          <w:szCs w:val="24"/>
        </w:rPr>
        <w:t>1) İ</w:t>
      </w:r>
      <w:r w:rsidR="00E505B0" w:rsidRPr="005D586C">
        <w:rPr>
          <w:rFonts w:ascii="Times New Roman" w:hAnsi="Times New Roman" w:cs="Times New Roman"/>
          <w:color w:val="000000" w:themeColor="text1"/>
          <w:sz w:val="24"/>
          <w:szCs w:val="24"/>
          <w:shd w:val="clear" w:color="auto" w:fill="FFFFFF"/>
        </w:rPr>
        <w:t>ç denetim</w:t>
      </w:r>
      <w:r w:rsidR="00E505B0" w:rsidRPr="0025489B">
        <w:rPr>
          <w:rFonts w:ascii="Times New Roman" w:hAnsi="Times New Roman" w:cs="Times New Roman"/>
          <w:color w:val="000000" w:themeColor="text1"/>
          <w:sz w:val="24"/>
          <w:szCs w:val="24"/>
          <w:shd w:val="clear" w:color="auto" w:fill="FFFFFF"/>
        </w:rPr>
        <w:t xml:space="preserve">, </w:t>
      </w:r>
      <w:r w:rsidR="001D6AFE" w:rsidRPr="0025489B">
        <w:rPr>
          <w:rFonts w:ascii="Times New Roman" w:hAnsi="Times New Roman" w:cs="Times New Roman"/>
          <w:color w:val="000000" w:themeColor="text1"/>
          <w:sz w:val="24"/>
          <w:szCs w:val="24"/>
          <w:shd w:val="clear" w:color="auto" w:fill="FFFFFF"/>
        </w:rPr>
        <w:t>Üniversite’nin</w:t>
      </w:r>
      <w:r w:rsidR="00E505B0" w:rsidRPr="005D586C">
        <w:rPr>
          <w:rFonts w:ascii="Times New Roman" w:hAnsi="Times New Roman" w:cs="Times New Roman"/>
          <w:color w:val="000000" w:themeColor="text1"/>
          <w:sz w:val="24"/>
          <w:szCs w:val="24"/>
          <w:shd w:val="clear" w:color="auto" w:fill="FFFFFF"/>
        </w:rPr>
        <w:t xml:space="preserve"> faaliyetlerini geliştirmek ve onlara değer katmak amacını güden bağımsız ve objektif bir güvence ve danışmanlık faaliyetidir. </w:t>
      </w:r>
    </w:p>
    <w:p w:rsidR="00591CA9" w:rsidRDefault="00E505B0" w:rsidP="00591CA9">
      <w:pPr>
        <w:spacing w:after="0" w:line="240" w:lineRule="auto"/>
        <w:ind w:firstLine="709"/>
        <w:jc w:val="both"/>
        <w:rPr>
          <w:rFonts w:ascii="Times New Roman" w:hAnsi="Times New Roman" w:cs="Times New Roman"/>
          <w:color w:val="000000" w:themeColor="text1"/>
          <w:sz w:val="24"/>
          <w:szCs w:val="24"/>
          <w:shd w:val="clear" w:color="auto" w:fill="FFFFFF"/>
        </w:rPr>
      </w:pPr>
      <w:r w:rsidRPr="005D586C">
        <w:rPr>
          <w:rFonts w:ascii="Times New Roman" w:hAnsi="Times New Roman" w:cs="Times New Roman"/>
          <w:color w:val="000000" w:themeColor="text1"/>
          <w:sz w:val="24"/>
          <w:szCs w:val="24"/>
          <w:shd w:val="clear" w:color="auto" w:fill="FFFFFF"/>
        </w:rPr>
        <w:t xml:space="preserve">(2) İç denetim, </w:t>
      </w:r>
      <w:r w:rsidR="001D6AFE" w:rsidRPr="0025489B">
        <w:rPr>
          <w:rFonts w:ascii="Times New Roman" w:hAnsi="Times New Roman" w:cs="Times New Roman"/>
          <w:color w:val="000000" w:themeColor="text1"/>
          <w:sz w:val="24"/>
          <w:szCs w:val="24"/>
          <w:shd w:val="clear" w:color="auto" w:fill="FFFFFF"/>
        </w:rPr>
        <w:t>Üniversite’nin</w:t>
      </w:r>
      <w:r w:rsidRPr="005D586C">
        <w:rPr>
          <w:rFonts w:ascii="Times New Roman" w:hAnsi="Times New Roman" w:cs="Times New Roman"/>
          <w:color w:val="000000" w:themeColor="text1"/>
          <w:sz w:val="24"/>
          <w:szCs w:val="24"/>
          <w:shd w:val="clear" w:color="auto" w:fill="FFFFFF"/>
        </w:rPr>
        <w:t xml:space="preserve"> risk yönetim</w:t>
      </w:r>
      <w:r w:rsidR="00ED3F7F" w:rsidRPr="005D586C">
        <w:rPr>
          <w:rFonts w:ascii="Times New Roman" w:hAnsi="Times New Roman" w:cs="Times New Roman"/>
          <w:color w:val="000000" w:themeColor="text1"/>
          <w:sz w:val="24"/>
          <w:szCs w:val="24"/>
          <w:shd w:val="clear" w:color="auto" w:fill="FFFFFF"/>
        </w:rPr>
        <w:t>i</w:t>
      </w:r>
      <w:r w:rsidRPr="005D586C">
        <w:rPr>
          <w:rFonts w:ascii="Times New Roman" w:hAnsi="Times New Roman" w:cs="Times New Roman"/>
          <w:color w:val="000000" w:themeColor="text1"/>
          <w:sz w:val="24"/>
          <w:szCs w:val="24"/>
          <w:shd w:val="clear" w:color="auto" w:fill="FFFFFF"/>
        </w:rPr>
        <w:t>, kontrol</w:t>
      </w:r>
      <w:r w:rsidR="00ED3F7F" w:rsidRPr="005D586C">
        <w:rPr>
          <w:rFonts w:ascii="Times New Roman" w:hAnsi="Times New Roman" w:cs="Times New Roman"/>
          <w:color w:val="000000" w:themeColor="text1"/>
          <w:sz w:val="24"/>
          <w:szCs w:val="24"/>
          <w:shd w:val="clear" w:color="auto" w:fill="FFFFFF"/>
        </w:rPr>
        <w:t xml:space="preserve"> ve yönetişim süreçlerinin etkin</w:t>
      </w:r>
      <w:r w:rsidRPr="005D586C">
        <w:rPr>
          <w:rFonts w:ascii="Times New Roman" w:hAnsi="Times New Roman" w:cs="Times New Roman"/>
          <w:color w:val="000000" w:themeColor="text1"/>
          <w:sz w:val="24"/>
          <w:szCs w:val="24"/>
          <w:shd w:val="clear" w:color="auto" w:fill="FFFFFF"/>
        </w:rPr>
        <w:t>liğini değerlendirmek ve geliştirmek amacına yönelik sistemli ve disiplinli bir yaklaşım getirerek kurumun amaçlarına ulaşmasına yardımcı olur.</w:t>
      </w:r>
    </w:p>
    <w:p w:rsidR="008F5D61" w:rsidRPr="00591CA9" w:rsidRDefault="00591CA9" w:rsidP="00591CA9">
      <w:pPr>
        <w:spacing w:after="0" w:line="240" w:lineRule="auto"/>
        <w:ind w:firstLine="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008F5D61" w:rsidRPr="00591CA9">
        <w:rPr>
          <w:rFonts w:ascii="Times New Roman" w:eastAsiaTheme="minorEastAsia" w:hAnsi="Times New Roman" w:cs="Times New Roman"/>
          <w:sz w:val="24"/>
          <w:szCs w:val="24"/>
        </w:rPr>
        <w:t>İç denetim, operasyonel ve yasal faaliyetlerin ve bilgilerin bütünlüğünü ve güvenilirliğini değerlendirmek yanında mali tabloların güvenilirliğinin denetimini de kapsamaktadır. İç denetim faaliyetlerinin mali tabloların güvenilirliği ile ilgili kapsamı, Üniversite</w:t>
      </w:r>
      <w:r w:rsidR="001D6AFE">
        <w:rPr>
          <w:rFonts w:ascii="Times New Roman" w:eastAsiaTheme="minorEastAsia" w:hAnsi="Times New Roman" w:cs="Times New Roman"/>
          <w:sz w:val="24"/>
          <w:szCs w:val="24"/>
        </w:rPr>
        <w:t>’</w:t>
      </w:r>
      <w:r w:rsidR="008F5D61" w:rsidRPr="00591CA9">
        <w:rPr>
          <w:rFonts w:ascii="Times New Roman" w:eastAsiaTheme="minorEastAsia" w:hAnsi="Times New Roman" w:cs="Times New Roman"/>
          <w:sz w:val="24"/>
          <w:szCs w:val="24"/>
        </w:rPr>
        <w:t>nin tüm mali tablolarını kapsayacağı gibi özellikli bir bölümünü de kapsayabilir.</w:t>
      </w:r>
    </w:p>
    <w:p w:rsidR="008F5D61" w:rsidRPr="00A215FF" w:rsidRDefault="008F5D61" w:rsidP="008F5D61">
      <w:pPr>
        <w:tabs>
          <w:tab w:val="left" w:pos="426"/>
        </w:tabs>
        <w:spacing w:after="0" w:line="240" w:lineRule="auto"/>
        <w:ind w:firstLine="708"/>
        <w:jc w:val="both"/>
        <w:rPr>
          <w:rFonts w:ascii="Times New Roman" w:eastAsiaTheme="minorEastAsia" w:hAnsi="Times New Roman" w:cs="Times New Roman"/>
          <w:sz w:val="24"/>
          <w:szCs w:val="24"/>
        </w:rPr>
      </w:pPr>
      <w:r w:rsidRPr="00591CA9">
        <w:rPr>
          <w:rFonts w:ascii="Times New Roman" w:hAnsi="Times New Roman" w:cs="Times New Roman"/>
          <w:sz w:val="24"/>
          <w:szCs w:val="24"/>
        </w:rPr>
        <w:t>(</w:t>
      </w:r>
      <w:r w:rsidR="00591CA9" w:rsidRPr="00591CA9">
        <w:rPr>
          <w:rFonts w:ascii="Times New Roman" w:hAnsi="Times New Roman" w:cs="Times New Roman"/>
          <w:sz w:val="24"/>
          <w:szCs w:val="24"/>
        </w:rPr>
        <w:t>4</w:t>
      </w:r>
      <w:r w:rsidRPr="00591CA9">
        <w:rPr>
          <w:rFonts w:ascii="Times New Roman" w:hAnsi="Times New Roman" w:cs="Times New Roman"/>
          <w:sz w:val="24"/>
          <w:szCs w:val="24"/>
        </w:rPr>
        <w:t xml:space="preserve">) </w:t>
      </w:r>
      <w:r w:rsidRPr="00591CA9">
        <w:rPr>
          <w:rFonts w:ascii="Times New Roman" w:eastAsiaTheme="minorEastAsia" w:hAnsi="Times New Roman" w:cs="Times New Roman"/>
          <w:sz w:val="24"/>
          <w:szCs w:val="24"/>
        </w:rPr>
        <w:t>İç denetim, olağan denetim faaliyetlerini kapsadığı gibi özel inceleme, soruşturma ile suiistimal denetimini de kapsamaktadır.</w:t>
      </w:r>
      <w:r w:rsidRPr="005E017D">
        <w:rPr>
          <w:rFonts w:ascii="Times New Roman" w:eastAsiaTheme="minorEastAsia" w:hAnsi="Times New Roman" w:cs="Times New Roman"/>
          <w:sz w:val="24"/>
          <w:szCs w:val="24"/>
        </w:rPr>
        <w:t xml:space="preserve">  </w:t>
      </w:r>
    </w:p>
    <w:p w:rsidR="009421BA" w:rsidRPr="005D586C" w:rsidRDefault="009421BA" w:rsidP="00CA6029">
      <w:pPr>
        <w:spacing w:after="0" w:line="240" w:lineRule="auto"/>
        <w:ind w:firstLine="709"/>
        <w:jc w:val="both"/>
        <w:rPr>
          <w:rFonts w:ascii="Times New Roman" w:hAnsi="Times New Roman" w:cs="Times New Roman"/>
          <w:b/>
          <w:color w:val="000000" w:themeColor="text1"/>
          <w:sz w:val="24"/>
          <w:szCs w:val="24"/>
          <w:shd w:val="clear" w:color="auto" w:fill="FFFFFF"/>
        </w:rPr>
      </w:pPr>
      <w:r w:rsidRPr="005D586C">
        <w:rPr>
          <w:rFonts w:ascii="Times New Roman" w:hAnsi="Times New Roman" w:cs="Times New Roman"/>
          <w:b/>
          <w:color w:val="000000" w:themeColor="text1"/>
          <w:sz w:val="24"/>
          <w:szCs w:val="24"/>
          <w:shd w:val="clear" w:color="auto" w:fill="FFFFFF"/>
        </w:rPr>
        <w:t xml:space="preserve">İç denetimin </w:t>
      </w:r>
      <w:proofErr w:type="gramStart"/>
      <w:r w:rsidRPr="005D586C">
        <w:rPr>
          <w:rFonts w:ascii="Times New Roman" w:hAnsi="Times New Roman" w:cs="Times New Roman"/>
          <w:b/>
          <w:color w:val="000000" w:themeColor="text1"/>
          <w:sz w:val="24"/>
          <w:szCs w:val="24"/>
          <w:shd w:val="clear" w:color="auto" w:fill="FFFFFF"/>
        </w:rPr>
        <w:t>misyonu</w:t>
      </w:r>
      <w:proofErr w:type="gramEnd"/>
    </w:p>
    <w:p w:rsidR="009421BA" w:rsidRPr="005D586C" w:rsidRDefault="009421BA" w:rsidP="00CA6029">
      <w:pPr>
        <w:spacing w:after="0" w:line="240" w:lineRule="auto"/>
        <w:ind w:firstLine="709"/>
        <w:jc w:val="both"/>
        <w:rPr>
          <w:rFonts w:ascii="Times New Roman" w:hAnsi="Times New Roman" w:cs="Times New Roman"/>
          <w:color w:val="000000" w:themeColor="text1"/>
          <w:sz w:val="24"/>
          <w:szCs w:val="24"/>
        </w:rPr>
      </w:pPr>
      <w:r w:rsidRPr="005D586C">
        <w:rPr>
          <w:rFonts w:ascii="Times New Roman" w:hAnsi="Times New Roman" w:cs="Times New Roman"/>
          <w:b/>
          <w:color w:val="000000" w:themeColor="text1"/>
          <w:sz w:val="24"/>
          <w:szCs w:val="24"/>
          <w:shd w:val="clear" w:color="auto" w:fill="FFFFFF"/>
        </w:rPr>
        <w:t>MADDE 6</w:t>
      </w:r>
      <w:r w:rsidR="00805FD4" w:rsidRPr="005D586C">
        <w:rPr>
          <w:rFonts w:ascii="Times New Roman" w:hAnsi="Times New Roman" w:cs="Times New Roman"/>
          <w:b/>
          <w:color w:val="000000" w:themeColor="text1"/>
          <w:sz w:val="24"/>
          <w:szCs w:val="24"/>
          <w:shd w:val="clear" w:color="auto" w:fill="FFFFFF"/>
        </w:rPr>
        <w:t xml:space="preserve"> </w:t>
      </w:r>
      <w:r w:rsidR="004F2C91" w:rsidRPr="005D586C">
        <w:rPr>
          <w:rFonts w:ascii="Times New Roman" w:hAnsi="Times New Roman" w:cs="Times New Roman"/>
          <w:color w:val="000000" w:themeColor="text1"/>
          <w:sz w:val="24"/>
          <w:szCs w:val="24"/>
          <w:shd w:val="clear" w:color="auto" w:fill="FFFFFF"/>
        </w:rPr>
        <w:t>–</w:t>
      </w:r>
      <w:r w:rsidRPr="005D586C">
        <w:rPr>
          <w:rFonts w:ascii="Times New Roman" w:hAnsi="Times New Roman" w:cs="Times New Roman"/>
          <w:color w:val="000000" w:themeColor="text1"/>
          <w:sz w:val="24"/>
          <w:szCs w:val="24"/>
          <w:shd w:val="clear" w:color="auto" w:fill="FFFFFF"/>
        </w:rPr>
        <w:t xml:space="preserve"> </w:t>
      </w:r>
      <w:r w:rsidR="004F2C91" w:rsidRPr="005D586C">
        <w:rPr>
          <w:rFonts w:ascii="Times New Roman" w:hAnsi="Times New Roman" w:cs="Times New Roman"/>
          <w:color w:val="000000" w:themeColor="text1"/>
          <w:sz w:val="24"/>
          <w:szCs w:val="24"/>
          <w:shd w:val="clear" w:color="auto" w:fill="FFFFFF"/>
        </w:rPr>
        <w:t xml:space="preserve">(1) </w:t>
      </w:r>
      <w:r w:rsidRPr="005D586C">
        <w:rPr>
          <w:rFonts w:ascii="Times New Roman" w:hAnsi="Times New Roman" w:cs="Times New Roman"/>
          <w:color w:val="000000" w:themeColor="text1"/>
          <w:sz w:val="24"/>
          <w:szCs w:val="24"/>
          <w:shd w:val="clear" w:color="auto" w:fill="FFFFFF"/>
        </w:rPr>
        <w:t xml:space="preserve">İç denetimin </w:t>
      </w:r>
      <w:proofErr w:type="gramStart"/>
      <w:r w:rsidRPr="005D586C">
        <w:rPr>
          <w:rFonts w:ascii="Times New Roman" w:hAnsi="Times New Roman" w:cs="Times New Roman"/>
          <w:color w:val="000000" w:themeColor="text1"/>
          <w:sz w:val="24"/>
          <w:szCs w:val="24"/>
          <w:shd w:val="clear" w:color="auto" w:fill="FFFFFF"/>
        </w:rPr>
        <w:t>misyonu</w:t>
      </w:r>
      <w:proofErr w:type="gramEnd"/>
      <w:r w:rsidRPr="005D586C">
        <w:rPr>
          <w:rFonts w:ascii="Times New Roman" w:hAnsi="Times New Roman" w:cs="Times New Roman"/>
          <w:color w:val="000000" w:themeColor="text1"/>
          <w:sz w:val="24"/>
          <w:szCs w:val="24"/>
          <w:shd w:val="clear" w:color="auto" w:fill="FFFFFF"/>
        </w:rPr>
        <w:t xml:space="preserve">, </w:t>
      </w:r>
      <w:r w:rsidR="005E0361">
        <w:rPr>
          <w:rFonts w:ascii="Times New Roman" w:hAnsi="Times New Roman" w:cs="Times New Roman"/>
          <w:color w:val="000000" w:themeColor="text1"/>
          <w:sz w:val="24"/>
          <w:szCs w:val="24"/>
          <w:shd w:val="clear" w:color="auto" w:fill="FFFFFF"/>
        </w:rPr>
        <w:t>Üniversite</w:t>
      </w:r>
      <w:r w:rsidR="00FD1C63" w:rsidRPr="005D586C">
        <w:rPr>
          <w:rFonts w:ascii="Times New Roman" w:hAnsi="Times New Roman" w:cs="Times New Roman"/>
          <w:color w:val="000000" w:themeColor="text1"/>
          <w:sz w:val="24"/>
          <w:szCs w:val="24"/>
          <w:shd w:val="clear" w:color="auto" w:fill="FFFFFF"/>
        </w:rPr>
        <w:t xml:space="preserve"> </w:t>
      </w:r>
      <w:r w:rsidR="00AF0607">
        <w:rPr>
          <w:rFonts w:ascii="Times New Roman" w:hAnsi="Times New Roman" w:cs="Times New Roman"/>
          <w:color w:val="000000" w:themeColor="text1"/>
          <w:sz w:val="24"/>
          <w:szCs w:val="24"/>
          <w:shd w:val="clear" w:color="auto" w:fill="FFFFFF"/>
        </w:rPr>
        <w:t>bünyesinde</w:t>
      </w:r>
      <w:r w:rsidR="00FD1C63" w:rsidRPr="005D586C">
        <w:rPr>
          <w:rFonts w:ascii="Times New Roman" w:hAnsi="Times New Roman" w:cs="Times New Roman"/>
          <w:color w:val="000000" w:themeColor="text1"/>
          <w:sz w:val="24"/>
          <w:szCs w:val="24"/>
          <w:shd w:val="clear" w:color="auto" w:fill="FFFFFF"/>
        </w:rPr>
        <w:t xml:space="preserve"> gerçekleştir</w:t>
      </w:r>
      <w:r w:rsidR="005E0361">
        <w:rPr>
          <w:rFonts w:ascii="Times New Roman" w:hAnsi="Times New Roman" w:cs="Times New Roman"/>
          <w:color w:val="000000" w:themeColor="text1"/>
          <w:sz w:val="24"/>
          <w:szCs w:val="24"/>
          <w:shd w:val="clear" w:color="auto" w:fill="FFFFFF"/>
        </w:rPr>
        <w:t>ilen</w:t>
      </w:r>
      <w:r w:rsidR="002665CC">
        <w:rPr>
          <w:rFonts w:ascii="Times New Roman" w:hAnsi="Times New Roman" w:cs="Times New Roman"/>
          <w:color w:val="000000" w:themeColor="text1"/>
          <w:sz w:val="24"/>
          <w:szCs w:val="24"/>
          <w:shd w:val="clear" w:color="auto" w:fill="FFFFFF"/>
        </w:rPr>
        <w:t xml:space="preserve"> tüm faaliyetlere ilişkin </w:t>
      </w:r>
      <w:r w:rsidR="008C03A8" w:rsidRPr="005D586C">
        <w:rPr>
          <w:rFonts w:ascii="Times New Roman" w:eastAsia="MS PGothic" w:hAnsi="Times New Roman" w:cs="Times New Roman"/>
          <w:bCs/>
          <w:iCs/>
          <w:color w:val="000000" w:themeColor="text1"/>
          <w:kern w:val="24"/>
          <w:sz w:val="24"/>
          <w:szCs w:val="24"/>
        </w:rPr>
        <w:t>objektif güvence vererek</w:t>
      </w:r>
      <w:r w:rsidR="00AF0607">
        <w:rPr>
          <w:rFonts w:ascii="Times New Roman" w:eastAsia="MS PGothic" w:hAnsi="Times New Roman" w:cs="Times New Roman"/>
          <w:bCs/>
          <w:iCs/>
          <w:color w:val="000000" w:themeColor="text1"/>
          <w:kern w:val="24"/>
          <w:sz w:val="24"/>
          <w:szCs w:val="24"/>
        </w:rPr>
        <w:t>,</w:t>
      </w:r>
      <w:r w:rsidRPr="005D586C">
        <w:rPr>
          <w:rFonts w:ascii="Times New Roman" w:eastAsia="MS PGothic" w:hAnsi="Times New Roman" w:cs="Times New Roman"/>
          <w:bCs/>
          <w:iCs/>
          <w:color w:val="000000" w:themeColor="text1"/>
          <w:kern w:val="24"/>
          <w:sz w:val="24"/>
          <w:szCs w:val="24"/>
        </w:rPr>
        <w:t xml:space="preserve"> tavsiye </w:t>
      </w:r>
      <w:r w:rsidR="00740651" w:rsidRPr="005D586C">
        <w:rPr>
          <w:rFonts w:ascii="Times New Roman" w:eastAsia="MS PGothic" w:hAnsi="Times New Roman" w:cs="Times New Roman"/>
          <w:bCs/>
          <w:iCs/>
          <w:color w:val="000000" w:themeColor="text1"/>
          <w:kern w:val="24"/>
          <w:sz w:val="24"/>
          <w:szCs w:val="24"/>
        </w:rPr>
        <w:t>ve</w:t>
      </w:r>
      <w:r w:rsidRPr="005D586C">
        <w:rPr>
          <w:rFonts w:ascii="Times New Roman" w:eastAsia="MS PGothic" w:hAnsi="Times New Roman" w:cs="Times New Roman"/>
          <w:bCs/>
          <w:iCs/>
          <w:color w:val="000000" w:themeColor="text1"/>
          <w:kern w:val="24"/>
          <w:sz w:val="24"/>
          <w:szCs w:val="24"/>
        </w:rPr>
        <w:t xml:space="preserve"> öngörülerle </w:t>
      </w:r>
      <w:r w:rsidR="008C03A8" w:rsidRPr="005D586C">
        <w:rPr>
          <w:rFonts w:ascii="Times New Roman" w:eastAsia="MS PGothic" w:hAnsi="Times New Roman" w:cs="Times New Roman"/>
          <w:bCs/>
          <w:iCs/>
          <w:color w:val="000000" w:themeColor="text1"/>
          <w:kern w:val="24"/>
          <w:sz w:val="24"/>
          <w:szCs w:val="24"/>
        </w:rPr>
        <w:t xml:space="preserve">Üniversite </w:t>
      </w:r>
      <w:r w:rsidRPr="005D586C">
        <w:rPr>
          <w:rFonts w:ascii="Times New Roman" w:eastAsia="MS PGothic" w:hAnsi="Times New Roman" w:cs="Times New Roman"/>
          <w:bCs/>
          <w:iCs/>
          <w:color w:val="000000" w:themeColor="text1"/>
          <w:kern w:val="24"/>
          <w:sz w:val="24"/>
          <w:szCs w:val="24"/>
        </w:rPr>
        <w:t>değeri</w:t>
      </w:r>
      <w:r w:rsidR="008C03A8" w:rsidRPr="005D586C">
        <w:rPr>
          <w:rFonts w:ascii="Times New Roman" w:eastAsia="MS PGothic" w:hAnsi="Times New Roman" w:cs="Times New Roman"/>
          <w:bCs/>
          <w:iCs/>
          <w:color w:val="000000" w:themeColor="text1"/>
          <w:kern w:val="24"/>
          <w:sz w:val="24"/>
          <w:szCs w:val="24"/>
        </w:rPr>
        <w:t>nin</w:t>
      </w:r>
      <w:r w:rsidRPr="005D586C">
        <w:rPr>
          <w:rFonts w:ascii="Times New Roman" w:eastAsia="MS PGothic" w:hAnsi="Times New Roman" w:cs="Times New Roman"/>
          <w:bCs/>
          <w:iCs/>
          <w:color w:val="000000" w:themeColor="text1"/>
          <w:kern w:val="24"/>
          <w:sz w:val="24"/>
          <w:szCs w:val="24"/>
        </w:rPr>
        <w:t xml:space="preserve"> koru</w:t>
      </w:r>
      <w:r w:rsidR="00740651" w:rsidRPr="005D586C">
        <w:rPr>
          <w:rFonts w:ascii="Times New Roman" w:eastAsia="MS PGothic" w:hAnsi="Times New Roman" w:cs="Times New Roman"/>
          <w:bCs/>
          <w:iCs/>
          <w:color w:val="000000" w:themeColor="text1"/>
          <w:kern w:val="24"/>
          <w:sz w:val="24"/>
          <w:szCs w:val="24"/>
        </w:rPr>
        <w:t>nmasına destek sağla</w:t>
      </w:r>
      <w:r w:rsidR="002665CC">
        <w:rPr>
          <w:rFonts w:ascii="Times New Roman" w:eastAsia="MS PGothic" w:hAnsi="Times New Roman" w:cs="Times New Roman"/>
          <w:bCs/>
          <w:iCs/>
          <w:color w:val="000000" w:themeColor="text1"/>
          <w:kern w:val="24"/>
          <w:sz w:val="24"/>
          <w:szCs w:val="24"/>
        </w:rPr>
        <w:t>mak</w:t>
      </w:r>
      <w:r w:rsidR="00740651" w:rsidRPr="005D586C">
        <w:rPr>
          <w:rFonts w:ascii="Times New Roman" w:eastAsia="MS PGothic" w:hAnsi="Times New Roman" w:cs="Times New Roman"/>
          <w:bCs/>
          <w:iCs/>
          <w:color w:val="000000" w:themeColor="text1"/>
          <w:kern w:val="24"/>
          <w:sz w:val="24"/>
          <w:szCs w:val="24"/>
        </w:rPr>
        <w:t xml:space="preserve"> v</w:t>
      </w:r>
      <w:r w:rsidRPr="005D586C">
        <w:rPr>
          <w:rFonts w:ascii="Times New Roman" w:eastAsia="MS PGothic" w:hAnsi="Times New Roman" w:cs="Times New Roman"/>
          <w:bCs/>
          <w:iCs/>
          <w:color w:val="000000" w:themeColor="text1"/>
          <w:kern w:val="24"/>
          <w:sz w:val="24"/>
          <w:szCs w:val="24"/>
        </w:rPr>
        <w:t>e geliştir</w:t>
      </w:r>
      <w:r w:rsidR="002665CC">
        <w:rPr>
          <w:rFonts w:ascii="Times New Roman" w:eastAsia="MS PGothic" w:hAnsi="Times New Roman" w:cs="Times New Roman"/>
          <w:bCs/>
          <w:iCs/>
          <w:color w:val="000000" w:themeColor="text1"/>
          <w:kern w:val="24"/>
          <w:sz w:val="24"/>
          <w:szCs w:val="24"/>
        </w:rPr>
        <w:t>mekt</w:t>
      </w:r>
      <w:r w:rsidR="00740651" w:rsidRPr="005D586C">
        <w:rPr>
          <w:rFonts w:ascii="Times New Roman" w:eastAsia="MS PGothic" w:hAnsi="Times New Roman" w:cs="Times New Roman"/>
          <w:bCs/>
          <w:iCs/>
          <w:color w:val="000000" w:themeColor="text1"/>
          <w:kern w:val="24"/>
          <w:sz w:val="24"/>
          <w:szCs w:val="24"/>
        </w:rPr>
        <w:t>ir.</w:t>
      </w:r>
    </w:p>
    <w:p w:rsidR="00E505B0" w:rsidRPr="005D586C" w:rsidRDefault="00E505B0" w:rsidP="00CA6029">
      <w:pPr>
        <w:spacing w:after="0" w:line="240" w:lineRule="auto"/>
        <w:ind w:firstLine="708"/>
        <w:rPr>
          <w:rFonts w:ascii="Times New Roman" w:hAnsi="Times New Roman" w:cs="Times New Roman"/>
          <w:b/>
          <w:bCs/>
          <w:color w:val="000000" w:themeColor="text1"/>
          <w:sz w:val="24"/>
          <w:szCs w:val="24"/>
        </w:rPr>
      </w:pPr>
      <w:r w:rsidRPr="005D586C">
        <w:rPr>
          <w:rFonts w:ascii="Times New Roman" w:hAnsi="Times New Roman" w:cs="Times New Roman"/>
          <w:b/>
          <w:bCs/>
          <w:color w:val="000000" w:themeColor="text1"/>
          <w:sz w:val="24"/>
          <w:szCs w:val="24"/>
        </w:rPr>
        <w:t xml:space="preserve">İç denetimin amaçları </w:t>
      </w:r>
    </w:p>
    <w:p w:rsidR="002036DD" w:rsidRDefault="00E505B0" w:rsidP="00CA6029">
      <w:pPr>
        <w:spacing w:after="0" w:line="240" w:lineRule="auto"/>
        <w:ind w:firstLine="709"/>
        <w:jc w:val="both"/>
        <w:rPr>
          <w:rFonts w:ascii="Times New Roman" w:eastAsiaTheme="minorEastAsia" w:hAnsi="Times New Roman" w:cs="Times New Roman"/>
          <w:sz w:val="24"/>
          <w:szCs w:val="24"/>
        </w:rPr>
      </w:pPr>
      <w:r w:rsidRPr="005D586C">
        <w:rPr>
          <w:rFonts w:ascii="Times New Roman" w:hAnsi="Times New Roman" w:cs="Times New Roman"/>
          <w:b/>
          <w:bCs/>
          <w:color w:val="000000" w:themeColor="text1"/>
          <w:sz w:val="24"/>
          <w:szCs w:val="24"/>
        </w:rPr>
        <w:t>M</w:t>
      </w:r>
      <w:r w:rsidR="000908CE" w:rsidRPr="005D586C">
        <w:rPr>
          <w:rFonts w:ascii="Times New Roman" w:hAnsi="Times New Roman" w:cs="Times New Roman"/>
          <w:b/>
          <w:bCs/>
          <w:color w:val="000000" w:themeColor="text1"/>
          <w:sz w:val="24"/>
          <w:szCs w:val="24"/>
        </w:rPr>
        <w:t>A</w:t>
      </w:r>
      <w:r w:rsidRPr="005D586C">
        <w:rPr>
          <w:rFonts w:ascii="Times New Roman" w:hAnsi="Times New Roman" w:cs="Times New Roman"/>
          <w:b/>
          <w:bCs/>
          <w:color w:val="000000" w:themeColor="text1"/>
          <w:sz w:val="24"/>
          <w:szCs w:val="24"/>
        </w:rPr>
        <w:t xml:space="preserve">DDE </w:t>
      </w:r>
      <w:r w:rsidR="0008243C" w:rsidRPr="005D586C">
        <w:rPr>
          <w:rFonts w:ascii="Times New Roman" w:hAnsi="Times New Roman" w:cs="Times New Roman"/>
          <w:b/>
          <w:bCs/>
          <w:color w:val="000000" w:themeColor="text1"/>
          <w:sz w:val="24"/>
          <w:szCs w:val="24"/>
        </w:rPr>
        <w:t>7</w:t>
      </w:r>
      <w:r w:rsidRPr="005D586C">
        <w:rPr>
          <w:rFonts w:ascii="Times New Roman" w:hAnsi="Times New Roman" w:cs="Times New Roman"/>
          <w:b/>
          <w:bCs/>
          <w:color w:val="000000" w:themeColor="text1"/>
          <w:sz w:val="24"/>
          <w:szCs w:val="24"/>
        </w:rPr>
        <w:t xml:space="preserve"> </w:t>
      </w:r>
      <w:r w:rsidRPr="005D586C">
        <w:rPr>
          <w:rFonts w:ascii="Times New Roman" w:hAnsi="Times New Roman" w:cs="Times New Roman"/>
          <w:bCs/>
          <w:color w:val="000000" w:themeColor="text1"/>
          <w:sz w:val="24"/>
          <w:szCs w:val="24"/>
        </w:rPr>
        <w:t>– (1</w:t>
      </w:r>
      <w:r w:rsidRPr="002F0A21">
        <w:rPr>
          <w:rFonts w:ascii="Times New Roman" w:hAnsi="Times New Roman" w:cs="Times New Roman"/>
          <w:bCs/>
          <w:color w:val="000000" w:themeColor="text1"/>
          <w:sz w:val="24"/>
          <w:szCs w:val="24"/>
        </w:rPr>
        <w:t xml:space="preserve">) </w:t>
      </w:r>
      <w:r w:rsidR="002036DD" w:rsidRPr="002F0A21">
        <w:rPr>
          <w:rFonts w:ascii="Times New Roman" w:eastAsiaTheme="minorEastAsia" w:hAnsi="Times New Roman" w:cs="Times New Roman"/>
          <w:color w:val="000000" w:themeColor="text1"/>
          <w:sz w:val="24"/>
          <w:szCs w:val="24"/>
        </w:rPr>
        <w:t xml:space="preserve">İç </w:t>
      </w:r>
      <w:r w:rsidR="00931A40">
        <w:rPr>
          <w:rFonts w:ascii="Times New Roman" w:eastAsiaTheme="minorEastAsia" w:hAnsi="Times New Roman" w:cs="Times New Roman"/>
          <w:color w:val="000000" w:themeColor="text1"/>
          <w:sz w:val="24"/>
          <w:szCs w:val="24"/>
        </w:rPr>
        <w:t>denetim aşağıda belirtilenleri gerçekleştirmeyi amaçlar:</w:t>
      </w:r>
    </w:p>
    <w:p w:rsidR="00D92518" w:rsidRDefault="002036DD" w:rsidP="00C332EB">
      <w:pPr>
        <w:pStyle w:val="ListeParagraf"/>
        <w:numPr>
          <w:ilvl w:val="0"/>
          <w:numId w:val="8"/>
        </w:numPr>
        <w:tabs>
          <w:tab w:val="left" w:pos="993"/>
        </w:tabs>
        <w:spacing w:after="0" w:line="240" w:lineRule="auto"/>
        <w:ind w:left="0" w:firstLine="709"/>
        <w:jc w:val="both"/>
        <w:rPr>
          <w:rFonts w:ascii="Times New Roman" w:eastAsiaTheme="minorEastAsia" w:hAnsi="Times New Roman" w:cs="Times New Roman"/>
          <w:sz w:val="24"/>
          <w:szCs w:val="24"/>
        </w:rPr>
      </w:pPr>
      <w:r w:rsidRPr="00723C72">
        <w:rPr>
          <w:rFonts w:ascii="Times New Roman" w:eastAsiaTheme="minorEastAsia" w:hAnsi="Times New Roman" w:cs="Times New Roman"/>
          <w:sz w:val="24"/>
          <w:szCs w:val="24"/>
        </w:rPr>
        <w:t xml:space="preserve">Uluslararası iç denetim standartlarını esas alarak ve Üniversite’nin yürürlükteki mevzuatına ve </w:t>
      </w:r>
      <w:proofErr w:type="gramStart"/>
      <w:r w:rsidRPr="00723C72">
        <w:rPr>
          <w:rFonts w:ascii="Times New Roman" w:eastAsiaTheme="minorEastAsia" w:hAnsi="Times New Roman" w:cs="Times New Roman"/>
          <w:sz w:val="24"/>
          <w:szCs w:val="24"/>
        </w:rPr>
        <w:t>prosedürlerine</w:t>
      </w:r>
      <w:proofErr w:type="gramEnd"/>
      <w:r w:rsidRPr="00723C72">
        <w:rPr>
          <w:rFonts w:ascii="Times New Roman" w:eastAsiaTheme="minorEastAsia" w:hAnsi="Times New Roman" w:cs="Times New Roman"/>
          <w:sz w:val="24"/>
          <w:szCs w:val="24"/>
        </w:rPr>
        <w:t xml:space="preserve"> uygun olarak iç kontrol sistemini gözden geçirmek ve değerlendirmek.</w:t>
      </w:r>
    </w:p>
    <w:p w:rsidR="00C720AB" w:rsidRPr="003B06E3" w:rsidRDefault="00C720AB" w:rsidP="00C332EB">
      <w:pPr>
        <w:pStyle w:val="ListeParagraf"/>
        <w:numPr>
          <w:ilvl w:val="0"/>
          <w:numId w:val="8"/>
        </w:numPr>
        <w:tabs>
          <w:tab w:val="left" w:pos="993"/>
        </w:tabs>
        <w:spacing w:after="0" w:line="240" w:lineRule="auto"/>
        <w:ind w:left="0" w:firstLine="709"/>
        <w:jc w:val="both"/>
        <w:rPr>
          <w:rFonts w:ascii="Times New Roman" w:eastAsiaTheme="minorEastAsia" w:hAnsi="Times New Roman" w:cs="Times New Roman"/>
          <w:sz w:val="24"/>
          <w:szCs w:val="24"/>
        </w:rPr>
      </w:pPr>
      <w:r w:rsidRPr="00E84D6B">
        <w:rPr>
          <w:rFonts w:ascii="Times New Roman" w:hAnsi="Times New Roman" w:cs="Times New Roman"/>
          <w:sz w:val="24"/>
          <w:szCs w:val="24"/>
        </w:rPr>
        <w:t>İstanbul Arel Üniversitesi’nin</w:t>
      </w:r>
      <w:r w:rsidRPr="00E84D6B">
        <w:rPr>
          <w:rFonts w:ascii="Times New Roman" w:eastAsia="Times New Roman" w:hAnsi="Times New Roman" w:cs="Times New Roman"/>
          <w:sz w:val="24"/>
          <w:szCs w:val="24"/>
        </w:rPr>
        <w:t xml:space="preserve"> kurumsal </w:t>
      </w:r>
      <w:r w:rsidRPr="00E84D6B">
        <w:rPr>
          <w:rFonts w:ascii="Times New Roman" w:hAnsi="Times New Roman" w:cs="Times New Roman"/>
          <w:sz w:val="24"/>
          <w:szCs w:val="24"/>
        </w:rPr>
        <w:t xml:space="preserve">risk yönetimi, iç kontrol ve yönetişim süreçlerinin etkinliğini değerlendirmek ve geliştirmek amacına yönelik sistemli ve disiplinli bir </w:t>
      </w:r>
      <w:r w:rsidRPr="00E84D6B">
        <w:rPr>
          <w:rFonts w:ascii="Times New Roman" w:hAnsi="Times New Roman" w:cs="Times New Roman"/>
          <w:sz w:val="24"/>
          <w:szCs w:val="24"/>
        </w:rPr>
        <w:lastRenderedPageBreak/>
        <w:t xml:space="preserve">yaklaşım getirilerek </w:t>
      </w:r>
      <w:r w:rsidRPr="003B06E3">
        <w:rPr>
          <w:rFonts w:ascii="Times New Roman" w:hAnsi="Times New Roman" w:cs="Times New Roman"/>
          <w:sz w:val="24"/>
          <w:szCs w:val="24"/>
        </w:rPr>
        <w:t>Üniversite‘nin hedeflerine ulaşmasına yardımcı olmak üzere makul güvence ve danışmanlık hizmeti sağlamak</w:t>
      </w:r>
      <w:r w:rsidR="00931A40" w:rsidRPr="003B06E3">
        <w:rPr>
          <w:rFonts w:ascii="Times New Roman" w:hAnsi="Times New Roman" w:cs="Times New Roman"/>
          <w:sz w:val="24"/>
          <w:szCs w:val="24"/>
        </w:rPr>
        <w:t>.</w:t>
      </w:r>
    </w:p>
    <w:p w:rsidR="00FD563A" w:rsidRPr="00FD563A" w:rsidRDefault="00E84D6B" w:rsidP="00FD563A">
      <w:pPr>
        <w:pStyle w:val="ListeParagraf"/>
        <w:numPr>
          <w:ilvl w:val="0"/>
          <w:numId w:val="8"/>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hAnsi="Times New Roman" w:cs="Times New Roman"/>
          <w:sz w:val="24"/>
          <w:szCs w:val="24"/>
        </w:rPr>
        <w:t>B</w:t>
      </w:r>
      <w:r w:rsidR="00C720AB" w:rsidRPr="003B06E3">
        <w:rPr>
          <w:rFonts w:ascii="Times New Roman" w:hAnsi="Times New Roman" w:cs="Times New Roman"/>
          <w:sz w:val="24"/>
          <w:szCs w:val="24"/>
        </w:rPr>
        <w:t>ağımsız ve objektif bir şekilde, Üniversite’nin faaliyetlerini geliştirmek ve katma değer sağlamak</w:t>
      </w:r>
      <w:r w:rsidR="00931A40" w:rsidRPr="003B06E3">
        <w:rPr>
          <w:rFonts w:ascii="Times New Roman" w:hAnsi="Times New Roman" w:cs="Times New Roman"/>
          <w:sz w:val="24"/>
          <w:szCs w:val="24"/>
        </w:rPr>
        <w:t>.</w:t>
      </w:r>
    </w:p>
    <w:p w:rsidR="00E365D7" w:rsidRPr="00FD563A" w:rsidRDefault="00E8556E" w:rsidP="00FD563A">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hAnsi="Times New Roman" w:cs="Times New Roman"/>
          <w:sz w:val="24"/>
          <w:szCs w:val="24"/>
        </w:rPr>
        <w:t xml:space="preserve">ç) </w:t>
      </w:r>
      <w:r w:rsidR="00076993" w:rsidRPr="00FD563A">
        <w:rPr>
          <w:rFonts w:ascii="Times New Roman" w:eastAsia="MS PGothic" w:hAnsi="Times New Roman" w:cs="Times New Roman"/>
          <w:color w:val="000000" w:themeColor="text1"/>
          <w:kern w:val="24"/>
          <w:sz w:val="24"/>
          <w:szCs w:val="24"/>
          <w:lang w:eastAsia="tr-TR"/>
        </w:rPr>
        <w:t>Üniversite</w:t>
      </w:r>
      <w:r w:rsidR="00AF0607" w:rsidRPr="00FD563A">
        <w:rPr>
          <w:rFonts w:ascii="Times New Roman" w:eastAsia="MS PGothic" w:hAnsi="Times New Roman" w:cs="Times New Roman"/>
          <w:color w:val="000000" w:themeColor="text1"/>
          <w:kern w:val="24"/>
          <w:sz w:val="24"/>
          <w:szCs w:val="24"/>
          <w:lang w:eastAsia="tr-TR"/>
        </w:rPr>
        <w:t>’</w:t>
      </w:r>
      <w:r w:rsidR="00076993" w:rsidRPr="00FD563A">
        <w:rPr>
          <w:rFonts w:ascii="Times New Roman" w:eastAsia="MS PGothic" w:hAnsi="Times New Roman" w:cs="Times New Roman"/>
          <w:color w:val="000000" w:themeColor="text1"/>
          <w:kern w:val="24"/>
          <w:sz w:val="24"/>
          <w:szCs w:val="24"/>
          <w:lang w:eastAsia="tr-TR"/>
        </w:rPr>
        <w:t xml:space="preserve">nin </w:t>
      </w:r>
      <w:r w:rsidR="00076993" w:rsidRPr="00FD563A">
        <w:rPr>
          <w:rFonts w:ascii="Times New Roman" w:eastAsia="MS PGothic" w:hAnsi="Times New Roman" w:cs="Times New Roman"/>
          <w:iCs/>
          <w:color w:val="000000" w:themeColor="text1"/>
          <w:kern w:val="24"/>
          <w:sz w:val="24"/>
          <w:szCs w:val="24"/>
          <w:lang w:eastAsia="tr-TR"/>
        </w:rPr>
        <w:t>risk yönetim</w:t>
      </w:r>
      <w:r w:rsidR="00D92518" w:rsidRPr="00FD563A">
        <w:rPr>
          <w:rFonts w:ascii="Times New Roman" w:eastAsia="MS PGothic" w:hAnsi="Times New Roman" w:cs="Times New Roman"/>
          <w:iCs/>
          <w:color w:val="000000" w:themeColor="text1"/>
          <w:kern w:val="24"/>
          <w:sz w:val="24"/>
          <w:szCs w:val="24"/>
          <w:lang w:eastAsia="tr-TR"/>
        </w:rPr>
        <w:t>i</w:t>
      </w:r>
      <w:r w:rsidR="00076993" w:rsidRPr="00FD563A">
        <w:rPr>
          <w:rFonts w:ascii="Times New Roman" w:eastAsia="MS PGothic" w:hAnsi="Times New Roman" w:cs="Times New Roman"/>
          <w:iCs/>
          <w:color w:val="000000" w:themeColor="text1"/>
          <w:kern w:val="24"/>
          <w:sz w:val="24"/>
          <w:szCs w:val="24"/>
          <w:lang w:eastAsia="tr-TR"/>
        </w:rPr>
        <w:t>, kontrol ve yönetişim</w:t>
      </w:r>
      <w:r w:rsidR="00076993" w:rsidRPr="00FD563A">
        <w:rPr>
          <w:rFonts w:ascii="Times New Roman" w:eastAsia="MS PGothic" w:hAnsi="Times New Roman" w:cs="Times New Roman"/>
          <w:color w:val="000000" w:themeColor="text1"/>
          <w:kern w:val="24"/>
          <w:sz w:val="24"/>
          <w:szCs w:val="24"/>
          <w:lang w:eastAsia="tr-TR"/>
        </w:rPr>
        <w:t xml:space="preserve"> süreçlerinin etkinliğini değerlendirmek ve geliştirmek amacına yönelik sistemli ve disiplinli bir yaklaşım getirerek </w:t>
      </w:r>
      <w:r w:rsidR="00AF0607" w:rsidRPr="00FD563A">
        <w:rPr>
          <w:rFonts w:ascii="Times New Roman" w:eastAsia="MS PGothic" w:hAnsi="Times New Roman" w:cs="Times New Roman"/>
          <w:color w:val="000000" w:themeColor="text1"/>
          <w:kern w:val="24"/>
          <w:sz w:val="24"/>
          <w:szCs w:val="24"/>
          <w:lang w:eastAsia="tr-TR"/>
        </w:rPr>
        <w:t>Üniversite’nin</w:t>
      </w:r>
      <w:r w:rsidR="00076993" w:rsidRPr="00FD563A">
        <w:rPr>
          <w:rFonts w:ascii="Times New Roman" w:eastAsia="MS PGothic" w:hAnsi="Times New Roman" w:cs="Times New Roman"/>
          <w:color w:val="000000" w:themeColor="text1"/>
          <w:kern w:val="24"/>
          <w:sz w:val="24"/>
          <w:szCs w:val="24"/>
          <w:lang w:eastAsia="tr-TR"/>
        </w:rPr>
        <w:t xml:space="preserve"> hedeflerine ulaşmasına yardımcı olmak</w:t>
      </w:r>
      <w:r w:rsidR="00AF0607" w:rsidRPr="00FD563A">
        <w:rPr>
          <w:rFonts w:ascii="Times New Roman" w:eastAsia="MS PGothic" w:hAnsi="Times New Roman" w:cs="Times New Roman"/>
          <w:color w:val="000000" w:themeColor="text1"/>
          <w:kern w:val="24"/>
          <w:sz w:val="24"/>
          <w:szCs w:val="24"/>
          <w:lang w:eastAsia="tr-TR"/>
        </w:rPr>
        <w:t>.</w:t>
      </w:r>
    </w:p>
    <w:p w:rsidR="00E365D7" w:rsidRDefault="002036DD" w:rsidP="00C332EB">
      <w:pPr>
        <w:pStyle w:val="ListeParagraf"/>
        <w:numPr>
          <w:ilvl w:val="0"/>
          <w:numId w:val="8"/>
        </w:numPr>
        <w:tabs>
          <w:tab w:val="left" w:pos="993"/>
        </w:tabs>
        <w:spacing w:after="0" w:line="240" w:lineRule="auto"/>
        <w:ind w:left="0" w:firstLine="709"/>
        <w:jc w:val="both"/>
        <w:rPr>
          <w:rFonts w:ascii="Times New Roman" w:eastAsiaTheme="minorEastAsia" w:hAnsi="Times New Roman" w:cs="Times New Roman"/>
          <w:sz w:val="24"/>
          <w:szCs w:val="24"/>
        </w:rPr>
      </w:pPr>
      <w:r w:rsidRPr="00E365D7">
        <w:rPr>
          <w:rFonts w:ascii="Times New Roman" w:eastAsiaTheme="minorEastAsia" w:hAnsi="Times New Roman" w:cs="Times New Roman"/>
          <w:sz w:val="24"/>
          <w:szCs w:val="24"/>
        </w:rPr>
        <w:t xml:space="preserve">Yasal düzenlemelere, sözleşmelere ve </w:t>
      </w:r>
      <w:r w:rsidR="00AF0607" w:rsidRPr="00E365D7">
        <w:rPr>
          <w:rFonts w:ascii="Times New Roman" w:eastAsiaTheme="minorEastAsia" w:hAnsi="Times New Roman" w:cs="Times New Roman"/>
          <w:sz w:val="24"/>
          <w:szCs w:val="24"/>
        </w:rPr>
        <w:t>Üniversite tarafından belirlenen</w:t>
      </w:r>
      <w:r w:rsidRPr="00E365D7">
        <w:rPr>
          <w:rFonts w:ascii="Times New Roman" w:eastAsiaTheme="minorEastAsia" w:hAnsi="Times New Roman" w:cs="Times New Roman"/>
          <w:sz w:val="24"/>
          <w:szCs w:val="24"/>
        </w:rPr>
        <w:t xml:space="preserve"> süreçler</w:t>
      </w:r>
      <w:r w:rsidR="00AF0607" w:rsidRPr="00E365D7">
        <w:rPr>
          <w:rFonts w:ascii="Times New Roman" w:eastAsiaTheme="minorEastAsia" w:hAnsi="Times New Roman" w:cs="Times New Roman"/>
          <w:sz w:val="24"/>
          <w:szCs w:val="24"/>
        </w:rPr>
        <w:t>e</w:t>
      </w:r>
      <w:r w:rsidRPr="00E365D7">
        <w:rPr>
          <w:rFonts w:ascii="Times New Roman" w:eastAsiaTheme="minorEastAsia" w:hAnsi="Times New Roman" w:cs="Times New Roman"/>
          <w:sz w:val="24"/>
          <w:szCs w:val="24"/>
        </w:rPr>
        <w:t xml:space="preserve"> uyulmasını desteklemek.</w:t>
      </w:r>
    </w:p>
    <w:p w:rsidR="00723C72" w:rsidRPr="00E365D7" w:rsidRDefault="002036DD" w:rsidP="00C332EB">
      <w:pPr>
        <w:pStyle w:val="ListeParagraf"/>
        <w:numPr>
          <w:ilvl w:val="0"/>
          <w:numId w:val="8"/>
        </w:numPr>
        <w:tabs>
          <w:tab w:val="left" w:pos="993"/>
        </w:tabs>
        <w:spacing w:after="0" w:line="240" w:lineRule="auto"/>
        <w:ind w:left="0" w:firstLine="709"/>
        <w:jc w:val="both"/>
        <w:rPr>
          <w:rFonts w:ascii="Times New Roman" w:eastAsiaTheme="minorEastAsia" w:hAnsi="Times New Roman" w:cs="Times New Roman"/>
          <w:sz w:val="24"/>
          <w:szCs w:val="24"/>
        </w:rPr>
      </w:pPr>
      <w:r w:rsidRPr="00E365D7">
        <w:rPr>
          <w:rFonts w:ascii="Times New Roman" w:eastAsiaTheme="minorEastAsia" w:hAnsi="Times New Roman" w:cs="Times New Roman"/>
          <w:sz w:val="24"/>
          <w:szCs w:val="24"/>
        </w:rPr>
        <w:t>Üniversite</w:t>
      </w:r>
      <w:r w:rsidR="00E365D7" w:rsidRPr="00E365D7">
        <w:rPr>
          <w:rFonts w:ascii="Times New Roman" w:eastAsiaTheme="minorEastAsia" w:hAnsi="Times New Roman" w:cs="Times New Roman"/>
          <w:sz w:val="24"/>
          <w:szCs w:val="24"/>
        </w:rPr>
        <w:t xml:space="preserve">’nin </w:t>
      </w:r>
      <w:r w:rsidRPr="00E365D7">
        <w:rPr>
          <w:rFonts w:ascii="Times New Roman" w:eastAsiaTheme="minorEastAsia" w:hAnsi="Times New Roman" w:cs="Times New Roman"/>
          <w:sz w:val="24"/>
          <w:szCs w:val="24"/>
        </w:rPr>
        <w:t>bilgi varlıkları</w:t>
      </w:r>
      <w:r w:rsidR="00E365D7" w:rsidRPr="00E365D7">
        <w:rPr>
          <w:rFonts w:ascii="Times New Roman" w:eastAsiaTheme="minorEastAsia" w:hAnsi="Times New Roman" w:cs="Times New Roman"/>
          <w:sz w:val="24"/>
          <w:szCs w:val="24"/>
        </w:rPr>
        <w:t xml:space="preserve"> ve</w:t>
      </w:r>
      <w:r w:rsidRPr="00E365D7">
        <w:rPr>
          <w:rFonts w:ascii="Times New Roman" w:eastAsiaTheme="minorEastAsia" w:hAnsi="Times New Roman" w:cs="Times New Roman"/>
          <w:sz w:val="24"/>
          <w:szCs w:val="24"/>
        </w:rPr>
        <w:t xml:space="preserve"> fiziksel varlıklar</w:t>
      </w:r>
      <w:r w:rsidR="00E365D7" w:rsidRPr="00E365D7">
        <w:rPr>
          <w:rFonts w:ascii="Times New Roman" w:eastAsiaTheme="minorEastAsia" w:hAnsi="Times New Roman" w:cs="Times New Roman"/>
          <w:sz w:val="24"/>
          <w:szCs w:val="24"/>
        </w:rPr>
        <w:t>ı gibi tüm varlıklarının</w:t>
      </w:r>
      <w:r w:rsidR="00517F7F">
        <w:rPr>
          <w:rFonts w:ascii="Times New Roman" w:eastAsiaTheme="minorEastAsia" w:hAnsi="Times New Roman" w:cs="Times New Roman"/>
          <w:sz w:val="24"/>
          <w:szCs w:val="24"/>
        </w:rPr>
        <w:t xml:space="preserve"> korunmasına destek olmak.</w:t>
      </w:r>
    </w:p>
    <w:p w:rsidR="00723C72" w:rsidRDefault="00B00812" w:rsidP="00C332EB">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723C72">
        <w:rPr>
          <w:rFonts w:ascii="Times New Roman" w:eastAsiaTheme="minorEastAsia" w:hAnsi="Times New Roman" w:cs="Times New Roman"/>
          <w:sz w:val="24"/>
          <w:szCs w:val="24"/>
        </w:rPr>
        <w:t>Operasyonel etkinlik ve verimliliği değerlendirmek ve geliştir</w:t>
      </w:r>
      <w:r w:rsidR="00E365D7">
        <w:rPr>
          <w:rFonts w:ascii="Times New Roman" w:eastAsiaTheme="minorEastAsia" w:hAnsi="Times New Roman" w:cs="Times New Roman"/>
          <w:sz w:val="24"/>
          <w:szCs w:val="24"/>
        </w:rPr>
        <w:t>mek</w:t>
      </w:r>
      <w:r w:rsidRPr="00723C72">
        <w:rPr>
          <w:rFonts w:ascii="Times New Roman" w:eastAsiaTheme="minorEastAsia" w:hAnsi="Times New Roman" w:cs="Times New Roman"/>
          <w:sz w:val="24"/>
          <w:szCs w:val="24"/>
        </w:rPr>
        <w:t xml:space="preserve"> için önerilerde bulun</w:t>
      </w:r>
      <w:r w:rsidR="004C1936">
        <w:rPr>
          <w:rFonts w:ascii="Times New Roman" w:eastAsiaTheme="minorEastAsia" w:hAnsi="Times New Roman" w:cs="Times New Roman"/>
          <w:sz w:val="24"/>
          <w:szCs w:val="24"/>
        </w:rPr>
        <w:t>arak Üniversite</w:t>
      </w:r>
      <w:r w:rsidR="00E365D7">
        <w:rPr>
          <w:rFonts w:ascii="Times New Roman" w:eastAsiaTheme="minorEastAsia" w:hAnsi="Times New Roman" w:cs="Times New Roman"/>
          <w:sz w:val="24"/>
          <w:szCs w:val="24"/>
        </w:rPr>
        <w:t>’</w:t>
      </w:r>
      <w:r w:rsidR="00076993">
        <w:rPr>
          <w:rFonts w:ascii="Times New Roman" w:eastAsiaTheme="minorEastAsia" w:hAnsi="Times New Roman" w:cs="Times New Roman"/>
          <w:sz w:val="24"/>
          <w:szCs w:val="24"/>
        </w:rPr>
        <w:t>de yürütülen operasyonlara</w:t>
      </w:r>
      <w:r w:rsidR="004C1936">
        <w:rPr>
          <w:rFonts w:ascii="Times New Roman" w:eastAsiaTheme="minorEastAsia" w:hAnsi="Times New Roman" w:cs="Times New Roman"/>
          <w:sz w:val="24"/>
          <w:szCs w:val="24"/>
        </w:rPr>
        <w:t xml:space="preserve"> </w:t>
      </w:r>
      <w:r w:rsidR="00076993">
        <w:rPr>
          <w:rFonts w:ascii="Times New Roman" w:eastAsiaTheme="minorEastAsia" w:hAnsi="Times New Roman" w:cs="Times New Roman"/>
          <w:sz w:val="24"/>
          <w:szCs w:val="24"/>
        </w:rPr>
        <w:t>değer katmak.</w:t>
      </w:r>
    </w:p>
    <w:p w:rsidR="004C1936" w:rsidRPr="004C1936" w:rsidRDefault="00E365D7" w:rsidP="00C332EB">
      <w:pPr>
        <w:pStyle w:val="ListeParagraf"/>
        <w:numPr>
          <w:ilvl w:val="0"/>
          <w:numId w:val="8"/>
        </w:numPr>
        <w:tabs>
          <w:tab w:val="left" w:pos="349"/>
          <w:tab w:val="left" w:pos="993"/>
        </w:tabs>
        <w:spacing w:after="0" w:line="240" w:lineRule="auto"/>
        <w:jc w:val="both"/>
        <w:rPr>
          <w:rFonts w:ascii="Times New Roman" w:eastAsiaTheme="minorEastAsia" w:hAnsi="Times New Roman" w:cs="Times New Roman"/>
          <w:sz w:val="24"/>
          <w:szCs w:val="24"/>
        </w:rPr>
      </w:pPr>
      <w:r>
        <w:rPr>
          <w:rFonts w:ascii="Times New Roman" w:eastAsia="MS PGothic" w:hAnsi="Times New Roman" w:cs="Times New Roman"/>
          <w:color w:val="000000" w:themeColor="text1"/>
          <w:kern w:val="24"/>
          <w:sz w:val="24"/>
          <w:szCs w:val="24"/>
          <w:lang w:eastAsia="tr-TR"/>
        </w:rPr>
        <w:t xml:space="preserve">Üniversite’de yürütülen </w:t>
      </w:r>
      <w:r w:rsidR="004C1936" w:rsidRPr="004C1936">
        <w:rPr>
          <w:rFonts w:ascii="Times New Roman" w:eastAsia="MS PGothic" w:hAnsi="Times New Roman" w:cs="Times New Roman"/>
          <w:color w:val="000000" w:themeColor="text1"/>
          <w:kern w:val="24"/>
          <w:sz w:val="24"/>
          <w:szCs w:val="24"/>
          <w:lang w:eastAsia="tr-TR"/>
        </w:rPr>
        <w:t>operasyonları geliştirmek</w:t>
      </w:r>
      <w:r>
        <w:rPr>
          <w:rFonts w:ascii="Times New Roman" w:eastAsia="MS PGothic" w:hAnsi="Times New Roman" w:cs="Times New Roman"/>
          <w:color w:val="000000" w:themeColor="text1"/>
          <w:kern w:val="24"/>
          <w:sz w:val="24"/>
          <w:szCs w:val="24"/>
          <w:lang w:eastAsia="tr-TR"/>
        </w:rPr>
        <w:t>.</w:t>
      </w:r>
    </w:p>
    <w:p w:rsidR="00723C72" w:rsidRDefault="004F2C91" w:rsidP="004F2C91">
      <w:pPr>
        <w:pStyle w:val="ListeParagraf"/>
        <w:tabs>
          <w:tab w:val="left" w:pos="349"/>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ğ) </w:t>
      </w:r>
      <w:r w:rsidR="00B00812" w:rsidRPr="00723C72">
        <w:rPr>
          <w:rFonts w:ascii="Times New Roman" w:eastAsiaTheme="minorEastAsia" w:hAnsi="Times New Roman" w:cs="Times New Roman"/>
          <w:sz w:val="24"/>
          <w:szCs w:val="24"/>
        </w:rPr>
        <w:t>Finansal ve operasyonel bilginin doğruluğunu ve bütünlüğünü tespit etmek ve değerlendirmek.</w:t>
      </w:r>
    </w:p>
    <w:p w:rsidR="00FD563A" w:rsidRDefault="00B00812" w:rsidP="00FD563A">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723C72">
        <w:rPr>
          <w:rFonts w:ascii="Times New Roman" w:eastAsiaTheme="minorEastAsia" w:hAnsi="Times New Roman" w:cs="Times New Roman"/>
          <w:sz w:val="24"/>
          <w:szCs w:val="24"/>
        </w:rPr>
        <w:t>Kurumsal yönetim ilkelerine uyulması için gerekli desteği sağlamak.</w:t>
      </w:r>
      <w:r w:rsidR="00FD563A">
        <w:rPr>
          <w:rFonts w:ascii="Times New Roman" w:eastAsiaTheme="minorEastAsia" w:hAnsi="Times New Roman" w:cs="Times New Roman"/>
          <w:sz w:val="24"/>
          <w:szCs w:val="24"/>
        </w:rPr>
        <w:t xml:space="preserve"> </w:t>
      </w:r>
    </w:p>
    <w:p w:rsidR="00723C72" w:rsidRPr="00FD563A" w:rsidRDefault="00FD563A" w:rsidP="00FD563A">
      <w:pPr>
        <w:pStyle w:val="ListeParagraf"/>
        <w:tabs>
          <w:tab w:val="left" w:pos="349"/>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ı) </w:t>
      </w:r>
      <w:r w:rsidR="00B00812" w:rsidRPr="00FD563A">
        <w:rPr>
          <w:rFonts w:ascii="Times New Roman" w:eastAsiaTheme="minorEastAsia" w:hAnsi="Times New Roman" w:cs="Times New Roman"/>
          <w:sz w:val="24"/>
          <w:szCs w:val="24"/>
        </w:rPr>
        <w:t>Üniversite genelinde etik değerlere uyulması hususunda farkındalık yaratmak ve önlemler al</w:t>
      </w:r>
      <w:r w:rsidR="00517F7F" w:rsidRPr="00FD563A">
        <w:rPr>
          <w:rFonts w:ascii="Times New Roman" w:eastAsiaTheme="minorEastAsia" w:hAnsi="Times New Roman" w:cs="Times New Roman"/>
          <w:sz w:val="24"/>
          <w:szCs w:val="24"/>
        </w:rPr>
        <w:t>ınmasını desteklemek</w:t>
      </w:r>
      <w:r w:rsidR="00B00812" w:rsidRPr="00FD563A">
        <w:rPr>
          <w:rFonts w:ascii="Times New Roman" w:eastAsiaTheme="minorEastAsia" w:hAnsi="Times New Roman" w:cs="Times New Roman"/>
          <w:sz w:val="24"/>
          <w:szCs w:val="24"/>
        </w:rPr>
        <w:t>.</w:t>
      </w:r>
    </w:p>
    <w:p w:rsidR="00723C72" w:rsidRDefault="00B00812" w:rsidP="00C332EB">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723C72">
        <w:rPr>
          <w:rFonts w:ascii="Times New Roman" w:eastAsiaTheme="minorEastAsia" w:hAnsi="Times New Roman" w:cs="Times New Roman"/>
          <w:sz w:val="24"/>
          <w:szCs w:val="24"/>
        </w:rPr>
        <w:t>Üniversite</w:t>
      </w:r>
      <w:r w:rsidR="00AC4FAF">
        <w:rPr>
          <w:rFonts w:ascii="Times New Roman" w:eastAsiaTheme="minorEastAsia" w:hAnsi="Times New Roman" w:cs="Times New Roman"/>
          <w:sz w:val="24"/>
          <w:szCs w:val="24"/>
        </w:rPr>
        <w:t>’</w:t>
      </w:r>
      <w:r w:rsidRPr="00723C72">
        <w:rPr>
          <w:rFonts w:ascii="Times New Roman" w:eastAsiaTheme="minorEastAsia" w:hAnsi="Times New Roman" w:cs="Times New Roman"/>
          <w:sz w:val="24"/>
          <w:szCs w:val="24"/>
        </w:rPr>
        <w:t xml:space="preserve">de uygulanmakta olan </w:t>
      </w:r>
      <w:r w:rsidR="00D22FD5" w:rsidRPr="00723C72">
        <w:rPr>
          <w:rFonts w:ascii="Times New Roman" w:eastAsiaTheme="minorEastAsia" w:hAnsi="Times New Roman" w:cs="Times New Roman"/>
          <w:sz w:val="24"/>
          <w:szCs w:val="24"/>
        </w:rPr>
        <w:t>kurumsal risk yönetiminin</w:t>
      </w:r>
      <w:r w:rsidRPr="00723C72">
        <w:rPr>
          <w:rFonts w:ascii="Times New Roman" w:eastAsiaTheme="minorEastAsia" w:hAnsi="Times New Roman" w:cs="Times New Roman"/>
          <w:sz w:val="24"/>
          <w:szCs w:val="24"/>
        </w:rPr>
        <w:t xml:space="preserve"> etkin</w:t>
      </w:r>
      <w:r w:rsidR="00D22FD5" w:rsidRPr="00723C72">
        <w:rPr>
          <w:rFonts w:ascii="Times New Roman" w:eastAsiaTheme="minorEastAsia" w:hAnsi="Times New Roman" w:cs="Times New Roman"/>
          <w:sz w:val="24"/>
          <w:szCs w:val="24"/>
        </w:rPr>
        <w:t xml:space="preserve"> yürütülmesi için destek sağlamak.</w:t>
      </w:r>
    </w:p>
    <w:p w:rsidR="00723C72" w:rsidRDefault="00D22FD5" w:rsidP="00C332EB">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723C72">
        <w:rPr>
          <w:rFonts w:ascii="Times New Roman" w:eastAsiaTheme="minorEastAsia" w:hAnsi="Times New Roman" w:cs="Times New Roman"/>
          <w:sz w:val="24"/>
          <w:szCs w:val="24"/>
        </w:rPr>
        <w:t>Üniversite tarafından benimsenen kurumsal risk, kalite gibi çeşitli yönetim sistemlerinin etkili uygulanmasına rehberlik etmek.</w:t>
      </w:r>
    </w:p>
    <w:p w:rsidR="00C85883" w:rsidRPr="00CE330B" w:rsidRDefault="00A5169C" w:rsidP="00C332EB">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D92518">
        <w:rPr>
          <w:rFonts w:ascii="Times New Roman" w:eastAsia="MS PGothic" w:hAnsi="Times New Roman" w:cs="Times New Roman"/>
          <w:color w:val="000000" w:themeColor="text1"/>
          <w:kern w:val="24"/>
          <w:sz w:val="24"/>
          <w:szCs w:val="24"/>
          <w:lang w:eastAsia="tr-TR"/>
        </w:rPr>
        <w:t xml:space="preserve">Uygun yönetim kademeleri ile </w:t>
      </w:r>
      <w:r w:rsidR="00AC4FAF">
        <w:rPr>
          <w:rFonts w:ascii="Times New Roman" w:eastAsia="MS PGothic" w:hAnsi="Times New Roman" w:cs="Times New Roman"/>
          <w:color w:val="000000" w:themeColor="text1"/>
          <w:kern w:val="24"/>
          <w:sz w:val="24"/>
          <w:szCs w:val="24"/>
          <w:lang w:eastAsia="tr-TR"/>
        </w:rPr>
        <w:t>Üniversite’nin</w:t>
      </w:r>
      <w:r w:rsidRPr="00D92518">
        <w:rPr>
          <w:rFonts w:ascii="Times New Roman" w:eastAsia="MS PGothic" w:hAnsi="Times New Roman" w:cs="Times New Roman"/>
          <w:color w:val="000000" w:themeColor="text1"/>
          <w:kern w:val="24"/>
          <w:sz w:val="24"/>
          <w:szCs w:val="24"/>
          <w:lang w:eastAsia="tr-TR"/>
        </w:rPr>
        <w:t xml:space="preserve"> gelişimine yönelik fırsatları veya maruz kalınması olası riskleri paylaş</w:t>
      </w:r>
      <w:r w:rsidR="00D92518" w:rsidRPr="00D92518">
        <w:rPr>
          <w:rFonts w:ascii="Times New Roman" w:eastAsia="MS PGothic" w:hAnsi="Times New Roman" w:cs="Times New Roman"/>
          <w:color w:val="000000" w:themeColor="text1"/>
          <w:kern w:val="24"/>
          <w:sz w:val="24"/>
          <w:szCs w:val="24"/>
          <w:lang w:eastAsia="tr-TR"/>
        </w:rPr>
        <w:t>mak.</w:t>
      </w:r>
    </w:p>
    <w:p w:rsidR="00CE330B" w:rsidRPr="00CE330B" w:rsidRDefault="00CE330B" w:rsidP="00C332EB">
      <w:pPr>
        <w:pStyle w:val="ListeParagraf"/>
        <w:numPr>
          <w:ilvl w:val="0"/>
          <w:numId w:val="8"/>
        </w:numPr>
        <w:tabs>
          <w:tab w:val="left" w:pos="349"/>
          <w:tab w:val="left" w:pos="993"/>
        </w:tabs>
        <w:spacing w:after="0" w:line="240" w:lineRule="auto"/>
        <w:ind w:left="0" w:firstLine="709"/>
        <w:jc w:val="both"/>
        <w:rPr>
          <w:rFonts w:ascii="Times New Roman" w:eastAsiaTheme="minorEastAsia" w:hAnsi="Times New Roman" w:cs="Times New Roman"/>
          <w:sz w:val="24"/>
          <w:szCs w:val="24"/>
        </w:rPr>
      </w:pPr>
      <w:r w:rsidRPr="00CE330B">
        <w:rPr>
          <w:rFonts w:ascii="Times New Roman" w:eastAsiaTheme="minorEastAsia" w:hAnsi="Times New Roman" w:cs="Times New Roman"/>
          <w:sz w:val="24"/>
          <w:szCs w:val="24"/>
        </w:rPr>
        <w:t>Akademik alandaki iç ve dış iyi uygulama örneklerinin araştırılıp,  uyarlanması için tavsiye vermek.</w:t>
      </w:r>
    </w:p>
    <w:p w:rsidR="00A5169C" w:rsidRDefault="00A5169C" w:rsidP="00CA6029">
      <w:pPr>
        <w:spacing w:after="0" w:line="240" w:lineRule="auto"/>
        <w:jc w:val="both"/>
        <w:rPr>
          <w:rFonts w:ascii="Times New Roman" w:eastAsiaTheme="minorEastAsia" w:hAnsi="Times New Roman" w:cs="Times New Roman"/>
          <w:sz w:val="24"/>
          <w:szCs w:val="24"/>
        </w:rPr>
      </w:pPr>
    </w:p>
    <w:p w:rsidR="00C85883" w:rsidRPr="00E92EC4" w:rsidRDefault="00C85883" w:rsidP="00C858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ÜÇÜNCÜ</w:t>
      </w:r>
      <w:r w:rsidRPr="00E92EC4">
        <w:rPr>
          <w:rFonts w:ascii="Times New Roman" w:hAnsi="Times New Roman" w:cs="Times New Roman"/>
          <w:b/>
          <w:bCs/>
          <w:sz w:val="24"/>
          <w:szCs w:val="24"/>
        </w:rPr>
        <w:t xml:space="preserve"> BÖLÜM</w:t>
      </w:r>
    </w:p>
    <w:p w:rsidR="00C85883" w:rsidRPr="0098412A" w:rsidRDefault="00C85883" w:rsidP="00C85883">
      <w:pPr>
        <w:spacing w:after="0" w:line="240" w:lineRule="auto"/>
        <w:jc w:val="center"/>
        <w:rPr>
          <w:rFonts w:ascii="Times New Roman" w:hAnsi="Times New Roman" w:cs="Times New Roman"/>
          <w:b/>
          <w:bCs/>
          <w:sz w:val="24"/>
          <w:szCs w:val="24"/>
        </w:rPr>
      </w:pPr>
      <w:r w:rsidRPr="0098412A">
        <w:rPr>
          <w:rFonts w:ascii="Times New Roman" w:hAnsi="Times New Roman" w:cs="Times New Roman"/>
          <w:b/>
          <w:bCs/>
          <w:sz w:val="24"/>
          <w:szCs w:val="24"/>
        </w:rPr>
        <w:t xml:space="preserve">İç Denetimin </w:t>
      </w:r>
      <w:r w:rsidR="00044584" w:rsidRPr="0098412A">
        <w:rPr>
          <w:rFonts w:ascii="Times New Roman" w:hAnsi="Times New Roman" w:cs="Times New Roman"/>
          <w:b/>
          <w:bCs/>
          <w:sz w:val="24"/>
          <w:szCs w:val="24"/>
        </w:rPr>
        <w:t>İlkeleri</w:t>
      </w:r>
      <w:r w:rsidR="00D92518" w:rsidRPr="0098412A">
        <w:rPr>
          <w:rFonts w:ascii="Times New Roman" w:hAnsi="Times New Roman" w:cs="Times New Roman"/>
          <w:b/>
          <w:bCs/>
          <w:sz w:val="24"/>
          <w:szCs w:val="24"/>
        </w:rPr>
        <w:t xml:space="preserve"> </w:t>
      </w:r>
      <w:r w:rsidR="00AB3515" w:rsidRPr="0098412A">
        <w:rPr>
          <w:rFonts w:ascii="Times New Roman" w:hAnsi="Times New Roman" w:cs="Times New Roman"/>
          <w:b/>
          <w:bCs/>
          <w:sz w:val="24"/>
          <w:szCs w:val="24"/>
        </w:rPr>
        <w:t>ile</w:t>
      </w:r>
      <w:r w:rsidR="00D92518" w:rsidRPr="0098412A">
        <w:rPr>
          <w:rFonts w:ascii="Times New Roman" w:hAnsi="Times New Roman" w:cs="Times New Roman"/>
          <w:b/>
          <w:bCs/>
          <w:sz w:val="24"/>
          <w:szCs w:val="24"/>
        </w:rPr>
        <w:t xml:space="preserve"> </w:t>
      </w:r>
      <w:r w:rsidRPr="0098412A">
        <w:rPr>
          <w:rFonts w:ascii="Times New Roman" w:hAnsi="Times New Roman" w:cs="Times New Roman"/>
          <w:b/>
          <w:bCs/>
          <w:sz w:val="24"/>
          <w:szCs w:val="24"/>
        </w:rPr>
        <w:t xml:space="preserve">Etik </w:t>
      </w:r>
      <w:r w:rsidR="00AB3515" w:rsidRPr="0098412A">
        <w:rPr>
          <w:rFonts w:ascii="Times New Roman" w:hAnsi="Times New Roman" w:cs="Times New Roman"/>
          <w:b/>
          <w:bCs/>
          <w:sz w:val="24"/>
          <w:szCs w:val="24"/>
        </w:rPr>
        <w:t xml:space="preserve">ve Davranış </w:t>
      </w:r>
      <w:r w:rsidRPr="0098412A">
        <w:rPr>
          <w:rFonts w:ascii="Times New Roman" w:hAnsi="Times New Roman" w:cs="Times New Roman"/>
          <w:b/>
          <w:bCs/>
          <w:sz w:val="24"/>
          <w:szCs w:val="24"/>
        </w:rPr>
        <w:t>Kuralları</w:t>
      </w:r>
    </w:p>
    <w:p w:rsidR="00C85883" w:rsidRDefault="00C85883" w:rsidP="00C85883">
      <w:pPr>
        <w:spacing w:after="0" w:line="240" w:lineRule="auto"/>
        <w:jc w:val="both"/>
        <w:rPr>
          <w:rFonts w:ascii="Arial" w:eastAsiaTheme="minorEastAsia" w:hAnsi="Arial" w:cs="Arial"/>
          <w:b/>
        </w:rPr>
      </w:pPr>
    </w:p>
    <w:p w:rsidR="00C85883" w:rsidRDefault="00C85883" w:rsidP="00C85883">
      <w:pPr>
        <w:spacing w:after="0" w:line="240" w:lineRule="auto"/>
        <w:ind w:firstLine="708"/>
        <w:jc w:val="both"/>
        <w:rPr>
          <w:rFonts w:ascii="Times New Roman" w:hAnsi="Times New Roman" w:cs="Times New Roman"/>
          <w:b/>
          <w:bCs/>
          <w:sz w:val="24"/>
          <w:szCs w:val="24"/>
        </w:rPr>
      </w:pPr>
      <w:r w:rsidRPr="00631692">
        <w:rPr>
          <w:rFonts w:ascii="Times New Roman" w:hAnsi="Times New Roman" w:cs="Times New Roman"/>
          <w:b/>
          <w:bCs/>
          <w:sz w:val="24"/>
          <w:szCs w:val="24"/>
        </w:rPr>
        <w:t xml:space="preserve">İç denetimin </w:t>
      </w:r>
      <w:r w:rsidR="00AB3515">
        <w:rPr>
          <w:rFonts w:ascii="Times New Roman" w:hAnsi="Times New Roman" w:cs="Times New Roman"/>
          <w:b/>
          <w:bCs/>
          <w:sz w:val="24"/>
          <w:szCs w:val="24"/>
        </w:rPr>
        <w:t>ilkeleri</w:t>
      </w:r>
    </w:p>
    <w:p w:rsidR="00C85883" w:rsidRDefault="00C85883" w:rsidP="00C85883">
      <w:pPr>
        <w:spacing w:after="0" w:line="240" w:lineRule="auto"/>
        <w:ind w:firstLine="708"/>
        <w:jc w:val="both"/>
        <w:rPr>
          <w:rFonts w:ascii="Times New Roman" w:eastAsiaTheme="minorEastAsia" w:hAnsi="Times New Roman" w:cs="Times New Roman"/>
          <w:sz w:val="24"/>
          <w:szCs w:val="24"/>
        </w:rPr>
      </w:pPr>
      <w:r w:rsidRPr="00631692">
        <w:rPr>
          <w:rFonts w:ascii="Times New Roman" w:hAnsi="Times New Roman" w:cs="Times New Roman"/>
          <w:b/>
          <w:bCs/>
          <w:sz w:val="24"/>
          <w:szCs w:val="24"/>
        </w:rPr>
        <w:t xml:space="preserve">MADDE </w:t>
      </w:r>
      <w:r w:rsidR="00C21C24">
        <w:rPr>
          <w:rFonts w:ascii="Times New Roman" w:hAnsi="Times New Roman" w:cs="Times New Roman"/>
          <w:b/>
          <w:bCs/>
          <w:sz w:val="24"/>
          <w:szCs w:val="24"/>
        </w:rPr>
        <w:t>8</w:t>
      </w:r>
      <w:r w:rsidRPr="00631692">
        <w:rPr>
          <w:rFonts w:ascii="Times New Roman" w:hAnsi="Times New Roman" w:cs="Times New Roman"/>
          <w:b/>
          <w:bCs/>
          <w:sz w:val="24"/>
          <w:szCs w:val="24"/>
        </w:rPr>
        <w:t xml:space="preserve"> </w:t>
      </w:r>
      <w:r w:rsidRPr="002F0A21">
        <w:rPr>
          <w:rFonts w:ascii="Times New Roman" w:hAnsi="Times New Roman" w:cs="Times New Roman"/>
          <w:bCs/>
          <w:sz w:val="24"/>
          <w:szCs w:val="24"/>
        </w:rPr>
        <w:t xml:space="preserve">– (1)  </w:t>
      </w:r>
      <w:r w:rsidRPr="002F0A21">
        <w:rPr>
          <w:rFonts w:ascii="Times New Roman" w:eastAsiaTheme="minorEastAsia" w:hAnsi="Times New Roman" w:cs="Times New Roman"/>
          <w:sz w:val="24"/>
          <w:szCs w:val="24"/>
        </w:rPr>
        <w:t xml:space="preserve">İç </w:t>
      </w:r>
      <w:r w:rsidR="0099732F">
        <w:rPr>
          <w:rFonts w:ascii="Times New Roman" w:eastAsiaTheme="minorEastAsia" w:hAnsi="Times New Roman" w:cs="Times New Roman"/>
          <w:sz w:val="24"/>
          <w:szCs w:val="24"/>
        </w:rPr>
        <w:t xml:space="preserve">denetim faaliyetlerinin yürütülmesine </w:t>
      </w:r>
      <w:r w:rsidRPr="00D82AC7">
        <w:rPr>
          <w:rFonts w:ascii="Times New Roman" w:eastAsiaTheme="minorEastAsia" w:hAnsi="Times New Roman" w:cs="Times New Roman"/>
          <w:sz w:val="24"/>
          <w:szCs w:val="24"/>
        </w:rPr>
        <w:t xml:space="preserve">ilişkin </w:t>
      </w:r>
      <w:r w:rsidR="00044584">
        <w:rPr>
          <w:rFonts w:ascii="Times New Roman" w:eastAsiaTheme="minorEastAsia" w:hAnsi="Times New Roman" w:cs="Times New Roman"/>
          <w:sz w:val="24"/>
          <w:szCs w:val="24"/>
        </w:rPr>
        <w:t>ilkeler</w:t>
      </w:r>
      <w:r w:rsidR="009A4497">
        <w:rPr>
          <w:rFonts w:ascii="Times New Roman" w:eastAsiaTheme="minorEastAsia" w:hAnsi="Times New Roman" w:cs="Times New Roman"/>
          <w:sz w:val="24"/>
          <w:szCs w:val="24"/>
        </w:rPr>
        <w:t>, uluslararası iç denetim ilkeleri</w:t>
      </w:r>
      <w:r w:rsidRPr="00D82AC7">
        <w:rPr>
          <w:rFonts w:ascii="Times New Roman" w:eastAsiaTheme="minorEastAsia" w:hAnsi="Times New Roman" w:cs="Times New Roman"/>
          <w:sz w:val="24"/>
          <w:szCs w:val="24"/>
        </w:rPr>
        <w:t xml:space="preserve"> dikkate alınarak belirlen</w:t>
      </w:r>
      <w:r>
        <w:rPr>
          <w:rFonts w:ascii="Times New Roman" w:eastAsiaTheme="minorEastAsia" w:hAnsi="Times New Roman" w:cs="Times New Roman"/>
          <w:sz w:val="24"/>
          <w:szCs w:val="24"/>
        </w:rPr>
        <w:t>ir.</w:t>
      </w:r>
    </w:p>
    <w:p w:rsidR="00C85883" w:rsidRPr="00E42939" w:rsidRDefault="00C85883" w:rsidP="006B04F0">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Pr>
          <w:rFonts w:ascii="Times New Roman" w:eastAsia="MS PGothic" w:hAnsi="Times New Roman" w:cs="Times New Roman"/>
          <w:bCs/>
          <w:color w:val="000000" w:themeColor="text1"/>
          <w:kern w:val="24"/>
          <w:sz w:val="24"/>
          <w:szCs w:val="24"/>
          <w:lang w:eastAsia="tr-TR"/>
        </w:rPr>
        <w:t>İç d</w:t>
      </w:r>
      <w:r w:rsidRPr="00E42939">
        <w:rPr>
          <w:rFonts w:ascii="Times New Roman" w:eastAsia="MS PGothic" w:hAnsi="Times New Roman" w:cs="Times New Roman"/>
          <w:bCs/>
          <w:color w:val="000000" w:themeColor="text1"/>
          <w:kern w:val="24"/>
          <w:sz w:val="24"/>
          <w:szCs w:val="24"/>
          <w:lang w:eastAsia="tr-TR"/>
        </w:rPr>
        <w:t>enetimde</w:t>
      </w:r>
      <w:r>
        <w:rPr>
          <w:rFonts w:ascii="Times New Roman" w:eastAsia="MS PGothic" w:hAnsi="Times New Roman" w:cs="Times New Roman"/>
          <w:bCs/>
          <w:color w:val="000000" w:themeColor="text1"/>
          <w:kern w:val="24"/>
          <w:sz w:val="24"/>
          <w:szCs w:val="24"/>
          <w:lang w:eastAsia="tr-TR"/>
        </w:rPr>
        <w:t xml:space="preserve"> mesleki uygulamalar için </w:t>
      </w:r>
      <w:r w:rsidR="00A835D1">
        <w:rPr>
          <w:rFonts w:ascii="Times New Roman" w:eastAsia="MS PGothic" w:hAnsi="Times New Roman" w:cs="Times New Roman"/>
          <w:bCs/>
          <w:color w:val="000000" w:themeColor="text1"/>
          <w:kern w:val="24"/>
          <w:sz w:val="24"/>
          <w:szCs w:val="24"/>
          <w:lang w:eastAsia="tr-TR"/>
        </w:rPr>
        <w:t>belirlenen ana ilkeler</w:t>
      </w:r>
      <w:r>
        <w:rPr>
          <w:rFonts w:ascii="Times New Roman" w:eastAsia="MS PGothic" w:hAnsi="Times New Roman" w:cs="Times New Roman"/>
          <w:bCs/>
          <w:color w:val="000000" w:themeColor="text1"/>
          <w:kern w:val="24"/>
          <w:sz w:val="24"/>
          <w:szCs w:val="24"/>
          <w:lang w:eastAsia="tr-TR"/>
        </w:rPr>
        <w:t xml:space="preserve"> aşağıda belirtilmiştir:</w:t>
      </w:r>
    </w:p>
    <w:p w:rsidR="00C85883" w:rsidRPr="0074147F" w:rsidRDefault="00C85883" w:rsidP="00C332EB">
      <w:pPr>
        <w:pStyle w:val="ListeParagraf"/>
        <w:numPr>
          <w:ilvl w:val="0"/>
          <w:numId w:val="7"/>
        </w:numPr>
        <w:tabs>
          <w:tab w:val="left" w:pos="993"/>
        </w:tabs>
        <w:spacing w:after="0" w:line="240" w:lineRule="auto"/>
        <w:ind w:hanging="11"/>
        <w:rPr>
          <w:rFonts w:ascii="Times New Roman" w:eastAsia="Times New Roman" w:hAnsi="Times New Roman" w:cs="Times New Roman"/>
          <w:color w:val="FF0000"/>
          <w:sz w:val="24"/>
          <w:szCs w:val="24"/>
          <w:lang w:eastAsia="tr-TR"/>
        </w:rPr>
      </w:pPr>
      <w:r w:rsidRPr="0074147F">
        <w:rPr>
          <w:rFonts w:ascii="Times New Roman" w:eastAsia="MS PGothic" w:hAnsi="Times New Roman" w:cs="Times New Roman"/>
          <w:kern w:val="24"/>
          <w:sz w:val="24"/>
          <w:szCs w:val="24"/>
          <w:lang w:eastAsia="tr-TR"/>
        </w:rPr>
        <w:t>Dürüst</w:t>
      </w:r>
      <w:r w:rsidRPr="0074147F">
        <w:rPr>
          <w:rFonts w:ascii="Times New Roman" w:eastAsia="MS PGothic" w:hAnsi="Times New Roman" w:cs="Times New Roman"/>
          <w:color w:val="000000" w:themeColor="text1"/>
          <w:kern w:val="24"/>
          <w:sz w:val="24"/>
          <w:szCs w:val="24"/>
          <w:lang w:eastAsia="tr-TR"/>
        </w:rPr>
        <w:t xml:space="preserve"> ve faziletli davran</w:t>
      </w:r>
      <w:r w:rsidR="006B04F0" w:rsidRPr="0074147F">
        <w:rPr>
          <w:rFonts w:ascii="Times New Roman" w:eastAsia="MS PGothic" w:hAnsi="Times New Roman" w:cs="Times New Roman"/>
          <w:color w:val="000000" w:themeColor="text1"/>
          <w:kern w:val="24"/>
          <w:sz w:val="24"/>
          <w:szCs w:val="24"/>
          <w:lang w:eastAsia="tr-TR"/>
        </w:rPr>
        <w:t>mak.</w:t>
      </w:r>
    </w:p>
    <w:p w:rsidR="00C85883" w:rsidRPr="0074147F" w:rsidRDefault="00C85883" w:rsidP="00C332EB">
      <w:pPr>
        <w:pStyle w:val="ListeParagraf"/>
        <w:numPr>
          <w:ilvl w:val="0"/>
          <w:numId w:val="7"/>
        </w:numPr>
        <w:tabs>
          <w:tab w:val="left" w:pos="993"/>
        </w:tabs>
        <w:spacing w:after="0" w:line="240" w:lineRule="auto"/>
        <w:ind w:hanging="11"/>
        <w:rPr>
          <w:rFonts w:ascii="Times New Roman" w:eastAsia="MS PGothic" w:hAnsi="Times New Roman" w:cs="Times New Roman"/>
          <w:color w:val="000000" w:themeColor="text1"/>
          <w:kern w:val="24"/>
          <w:sz w:val="24"/>
          <w:szCs w:val="24"/>
          <w:lang w:eastAsia="tr-TR"/>
        </w:rPr>
      </w:pPr>
      <w:r w:rsidRPr="0074147F">
        <w:rPr>
          <w:rFonts w:ascii="Times New Roman" w:eastAsia="MS PGothic" w:hAnsi="Times New Roman" w:cs="Times New Roman"/>
          <w:color w:val="000000" w:themeColor="text1"/>
          <w:kern w:val="24"/>
          <w:sz w:val="24"/>
          <w:szCs w:val="24"/>
          <w:lang w:eastAsia="tr-TR"/>
        </w:rPr>
        <w:t>Yetkinlik ve profesyonel özen sergile</w:t>
      </w:r>
      <w:r w:rsidR="006B04F0" w:rsidRPr="0074147F">
        <w:rPr>
          <w:rFonts w:ascii="Times New Roman" w:eastAsia="MS PGothic" w:hAnsi="Times New Roman" w:cs="Times New Roman"/>
          <w:color w:val="000000" w:themeColor="text1"/>
          <w:kern w:val="24"/>
          <w:sz w:val="24"/>
          <w:szCs w:val="24"/>
          <w:lang w:eastAsia="tr-TR"/>
        </w:rPr>
        <w:t>mek.</w:t>
      </w:r>
    </w:p>
    <w:p w:rsidR="00A103DA" w:rsidRDefault="00C85883" w:rsidP="00A103DA">
      <w:pPr>
        <w:pStyle w:val="ListeParagraf"/>
        <w:numPr>
          <w:ilvl w:val="0"/>
          <w:numId w:val="7"/>
        </w:numPr>
        <w:tabs>
          <w:tab w:val="left" w:pos="993"/>
        </w:tabs>
        <w:spacing w:after="0" w:line="240" w:lineRule="auto"/>
        <w:ind w:left="0" w:firstLine="709"/>
        <w:rPr>
          <w:rFonts w:ascii="Times New Roman" w:eastAsia="MS PGothic" w:hAnsi="Times New Roman" w:cs="Times New Roman"/>
          <w:color w:val="000000" w:themeColor="text1"/>
          <w:kern w:val="24"/>
          <w:sz w:val="24"/>
          <w:szCs w:val="24"/>
          <w:lang w:eastAsia="tr-TR"/>
        </w:rPr>
      </w:pPr>
      <w:r w:rsidRPr="0074147F">
        <w:rPr>
          <w:rFonts w:ascii="Times New Roman" w:eastAsia="MS PGothic" w:hAnsi="Times New Roman" w:cs="Times New Roman"/>
          <w:color w:val="000000" w:themeColor="text1"/>
          <w:kern w:val="24"/>
          <w:sz w:val="24"/>
          <w:szCs w:val="24"/>
          <w:lang w:eastAsia="tr-TR"/>
        </w:rPr>
        <w:t>Objektif</w:t>
      </w:r>
      <w:r w:rsidR="006B04F0" w:rsidRPr="0074147F">
        <w:rPr>
          <w:rFonts w:ascii="Times New Roman" w:eastAsia="MS PGothic" w:hAnsi="Times New Roman" w:cs="Times New Roman"/>
          <w:color w:val="000000" w:themeColor="text1"/>
          <w:kern w:val="24"/>
          <w:sz w:val="24"/>
          <w:szCs w:val="24"/>
          <w:lang w:eastAsia="tr-TR"/>
        </w:rPr>
        <w:t xml:space="preserve"> olmak</w:t>
      </w:r>
      <w:r w:rsidRPr="0074147F">
        <w:rPr>
          <w:rFonts w:ascii="Times New Roman" w:eastAsia="MS PGothic" w:hAnsi="Times New Roman" w:cs="Times New Roman"/>
          <w:color w:val="000000" w:themeColor="text1"/>
          <w:kern w:val="24"/>
          <w:sz w:val="24"/>
          <w:szCs w:val="24"/>
          <w:lang w:eastAsia="tr-TR"/>
        </w:rPr>
        <w:t xml:space="preserve"> ve etki altında kalma</w:t>
      </w:r>
      <w:r w:rsidR="006B04F0" w:rsidRPr="0074147F">
        <w:rPr>
          <w:rFonts w:ascii="Times New Roman" w:eastAsia="MS PGothic" w:hAnsi="Times New Roman" w:cs="Times New Roman"/>
          <w:color w:val="000000" w:themeColor="text1"/>
          <w:kern w:val="24"/>
          <w:sz w:val="24"/>
          <w:szCs w:val="24"/>
          <w:lang w:eastAsia="tr-TR"/>
        </w:rPr>
        <w:t>dan çalışmak.</w:t>
      </w:r>
      <w:r w:rsidR="00A103DA">
        <w:rPr>
          <w:rFonts w:ascii="Times New Roman" w:eastAsia="MS PGothic" w:hAnsi="Times New Roman" w:cs="Times New Roman"/>
          <w:color w:val="000000" w:themeColor="text1"/>
          <w:kern w:val="24"/>
          <w:sz w:val="24"/>
          <w:szCs w:val="24"/>
          <w:lang w:eastAsia="tr-TR"/>
        </w:rPr>
        <w:t xml:space="preserve"> </w:t>
      </w:r>
    </w:p>
    <w:p w:rsidR="006B04F0" w:rsidRPr="00A103DA" w:rsidRDefault="00A103DA" w:rsidP="00A103DA">
      <w:pPr>
        <w:pStyle w:val="ListeParagraf"/>
        <w:tabs>
          <w:tab w:val="left" w:pos="993"/>
        </w:tabs>
        <w:spacing w:after="0" w:line="240" w:lineRule="auto"/>
        <w:ind w:left="709"/>
        <w:rPr>
          <w:rFonts w:ascii="Times New Roman" w:eastAsia="MS PGothic" w:hAnsi="Times New Roman" w:cs="Times New Roman"/>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t xml:space="preserve">ç) </w:t>
      </w:r>
      <w:r w:rsidR="00C85883" w:rsidRPr="00A103DA">
        <w:rPr>
          <w:rFonts w:ascii="Times New Roman" w:eastAsia="MS PGothic" w:hAnsi="Times New Roman" w:cs="Times New Roman"/>
          <w:color w:val="000000" w:themeColor="text1"/>
          <w:kern w:val="24"/>
          <w:sz w:val="24"/>
          <w:szCs w:val="24"/>
          <w:lang w:eastAsia="tr-TR"/>
        </w:rPr>
        <w:t>Kurumun stratejileri, hedefleri ve riskleri ile uyumlu</w:t>
      </w:r>
      <w:r w:rsidR="006B04F0" w:rsidRPr="00A103DA">
        <w:rPr>
          <w:rFonts w:ascii="Times New Roman" w:eastAsia="MS PGothic" w:hAnsi="Times New Roman" w:cs="Times New Roman"/>
          <w:color w:val="000000" w:themeColor="text1"/>
          <w:kern w:val="24"/>
          <w:sz w:val="24"/>
          <w:szCs w:val="24"/>
          <w:lang w:eastAsia="tr-TR"/>
        </w:rPr>
        <w:t xml:space="preserve"> çalışmak.</w:t>
      </w:r>
    </w:p>
    <w:p w:rsidR="00C85883" w:rsidRPr="006B04F0" w:rsidRDefault="00C85883" w:rsidP="00C332EB">
      <w:pPr>
        <w:pStyle w:val="ListeParagraf"/>
        <w:numPr>
          <w:ilvl w:val="0"/>
          <w:numId w:val="7"/>
        </w:numPr>
        <w:tabs>
          <w:tab w:val="left" w:pos="993"/>
        </w:tabs>
        <w:spacing w:after="0" w:line="240" w:lineRule="auto"/>
        <w:ind w:left="0" w:firstLine="709"/>
        <w:rPr>
          <w:rFonts w:ascii="Times New Roman" w:eastAsia="MS PGothic" w:hAnsi="Times New Roman" w:cs="Times New Roman"/>
          <w:color w:val="000000" w:themeColor="text1"/>
          <w:kern w:val="24"/>
          <w:sz w:val="24"/>
          <w:szCs w:val="24"/>
          <w:lang w:eastAsia="tr-TR"/>
        </w:rPr>
      </w:pPr>
      <w:r w:rsidRPr="006B04F0">
        <w:rPr>
          <w:rFonts w:ascii="Times New Roman" w:eastAsia="MS PGothic" w:hAnsi="Times New Roman" w:cs="Times New Roman"/>
          <w:color w:val="000000" w:themeColor="text1"/>
          <w:kern w:val="24"/>
          <w:sz w:val="24"/>
          <w:szCs w:val="24"/>
          <w:lang w:eastAsia="tr-TR"/>
        </w:rPr>
        <w:t>Uygun olarak konumlandırılmış</w:t>
      </w:r>
      <w:r w:rsidR="006B04F0">
        <w:rPr>
          <w:rFonts w:ascii="Times New Roman" w:eastAsia="MS PGothic" w:hAnsi="Times New Roman" w:cs="Times New Roman"/>
          <w:color w:val="000000" w:themeColor="text1"/>
          <w:kern w:val="24"/>
          <w:sz w:val="24"/>
          <w:szCs w:val="24"/>
          <w:lang w:eastAsia="tr-TR"/>
        </w:rPr>
        <w:t xml:space="preserve"> ve yeterli kaynağa sahip olmak.</w:t>
      </w:r>
    </w:p>
    <w:p w:rsidR="00C85883" w:rsidRPr="00E42939" w:rsidRDefault="006B04F0" w:rsidP="00C332EB">
      <w:pPr>
        <w:pStyle w:val="ListeParagraf"/>
        <w:numPr>
          <w:ilvl w:val="0"/>
          <w:numId w:val="7"/>
        </w:numPr>
        <w:tabs>
          <w:tab w:val="left" w:pos="993"/>
        </w:tabs>
        <w:spacing w:after="0" w:line="240" w:lineRule="auto"/>
        <w:ind w:hanging="11"/>
        <w:rPr>
          <w:rFonts w:ascii="Times New Roman" w:eastAsia="MS PGothic" w:hAnsi="Times New Roman" w:cs="Times New Roman"/>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t>Faaliyetleri</w:t>
      </w:r>
      <w:r w:rsidR="008A7F61">
        <w:rPr>
          <w:rFonts w:ascii="Times New Roman" w:eastAsia="MS PGothic" w:hAnsi="Times New Roman" w:cs="Times New Roman"/>
          <w:color w:val="000000" w:themeColor="text1"/>
          <w:kern w:val="24"/>
          <w:sz w:val="24"/>
          <w:szCs w:val="24"/>
          <w:lang w:eastAsia="tr-TR"/>
        </w:rPr>
        <w:t>n</w:t>
      </w:r>
      <w:r>
        <w:rPr>
          <w:rFonts w:ascii="Times New Roman" w:eastAsia="MS PGothic" w:hAnsi="Times New Roman" w:cs="Times New Roman"/>
          <w:color w:val="000000" w:themeColor="text1"/>
          <w:kern w:val="24"/>
          <w:sz w:val="24"/>
          <w:szCs w:val="24"/>
          <w:lang w:eastAsia="tr-TR"/>
        </w:rPr>
        <w:t xml:space="preserve"> yerine getiri</w:t>
      </w:r>
      <w:r w:rsidR="008A7F61">
        <w:rPr>
          <w:rFonts w:ascii="Times New Roman" w:eastAsia="MS PGothic" w:hAnsi="Times New Roman" w:cs="Times New Roman"/>
          <w:color w:val="000000" w:themeColor="text1"/>
          <w:kern w:val="24"/>
          <w:sz w:val="24"/>
          <w:szCs w:val="24"/>
          <w:lang w:eastAsia="tr-TR"/>
        </w:rPr>
        <w:t>lmesinde</w:t>
      </w:r>
      <w:r>
        <w:rPr>
          <w:rFonts w:ascii="Times New Roman" w:eastAsia="MS PGothic" w:hAnsi="Times New Roman" w:cs="Times New Roman"/>
          <w:color w:val="000000" w:themeColor="text1"/>
          <w:kern w:val="24"/>
          <w:sz w:val="24"/>
          <w:szCs w:val="24"/>
          <w:lang w:eastAsia="tr-TR"/>
        </w:rPr>
        <w:t xml:space="preserve"> k</w:t>
      </w:r>
      <w:r w:rsidR="00C85883" w:rsidRPr="00E42939">
        <w:rPr>
          <w:rFonts w:ascii="Times New Roman" w:eastAsia="MS PGothic" w:hAnsi="Times New Roman" w:cs="Times New Roman"/>
          <w:color w:val="000000" w:themeColor="text1"/>
          <w:kern w:val="24"/>
          <w:sz w:val="24"/>
          <w:szCs w:val="24"/>
          <w:lang w:eastAsia="tr-TR"/>
        </w:rPr>
        <w:t>alite ve sürekli gelişimi esas al</w:t>
      </w:r>
      <w:r>
        <w:rPr>
          <w:rFonts w:ascii="Times New Roman" w:eastAsia="MS PGothic" w:hAnsi="Times New Roman" w:cs="Times New Roman"/>
          <w:color w:val="000000" w:themeColor="text1"/>
          <w:kern w:val="24"/>
          <w:sz w:val="24"/>
          <w:szCs w:val="24"/>
          <w:lang w:eastAsia="tr-TR"/>
        </w:rPr>
        <w:t>mak.</w:t>
      </w:r>
    </w:p>
    <w:p w:rsidR="00C85883" w:rsidRPr="00E42939" w:rsidRDefault="00C85883" w:rsidP="00C332EB">
      <w:pPr>
        <w:pStyle w:val="ListeParagraf"/>
        <w:numPr>
          <w:ilvl w:val="0"/>
          <w:numId w:val="7"/>
        </w:numPr>
        <w:tabs>
          <w:tab w:val="left" w:pos="993"/>
        </w:tabs>
        <w:spacing w:after="0" w:line="240" w:lineRule="auto"/>
        <w:ind w:hanging="11"/>
        <w:rPr>
          <w:rFonts w:ascii="Times New Roman" w:eastAsia="MS PGothic" w:hAnsi="Times New Roman" w:cs="Times New Roman"/>
          <w:color w:val="000000" w:themeColor="text1"/>
          <w:kern w:val="24"/>
          <w:sz w:val="24"/>
          <w:szCs w:val="24"/>
          <w:lang w:eastAsia="tr-TR"/>
        </w:rPr>
      </w:pPr>
      <w:r w:rsidRPr="00E42939">
        <w:rPr>
          <w:rFonts w:ascii="Times New Roman" w:eastAsia="MS PGothic" w:hAnsi="Times New Roman" w:cs="Times New Roman"/>
          <w:color w:val="000000" w:themeColor="text1"/>
          <w:kern w:val="24"/>
          <w:sz w:val="24"/>
          <w:szCs w:val="24"/>
          <w:lang w:eastAsia="tr-TR"/>
        </w:rPr>
        <w:t>Etkili bir şekilde iletişim kur</w:t>
      </w:r>
      <w:r w:rsidR="006B04F0">
        <w:rPr>
          <w:rFonts w:ascii="Times New Roman" w:eastAsia="MS PGothic" w:hAnsi="Times New Roman" w:cs="Times New Roman"/>
          <w:color w:val="000000" w:themeColor="text1"/>
          <w:kern w:val="24"/>
          <w:sz w:val="24"/>
          <w:szCs w:val="24"/>
          <w:lang w:eastAsia="tr-TR"/>
        </w:rPr>
        <w:t>mak.</w:t>
      </w:r>
    </w:p>
    <w:p w:rsidR="00A103DA" w:rsidRDefault="00A103DA" w:rsidP="00A103DA">
      <w:pPr>
        <w:pStyle w:val="ListeParagraf"/>
        <w:tabs>
          <w:tab w:val="left" w:pos="993"/>
        </w:tabs>
        <w:spacing w:after="0" w:line="240" w:lineRule="auto"/>
        <w:rPr>
          <w:rFonts w:ascii="Times New Roman" w:eastAsia="MS PGothic" w:hAnsi="Times New Roman" w:cs="Times New Roman"/>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t>g</w:t>
      </w:r>
      <w:r w:rsidR="004F2C91">
        <w:rPr>
          <w:rFonts w:ascii="Times New Roman" w:eastAsia="MS PGothic" w:hAnsi="Times New Roman" w:cs="Times New Roman"/>
          <w:color w:val="000000" w:themeColor="text1"/>
          <w:kern w:val="24"/>
          <w:sz w:val="24"/>
          <w:szCs w:val="24"/>
          <w:lang w:eastAsia="tr-TR"/>
        </w:rPr>
        <w:t xml:space="preserve">) </w:t>
      </w:r>
      <w:r w:rsidR="00C85883">
        <w:rPr>
          <w:rFonts w:ascii="Times New Roman" w:eastAsia="MS PGothic" w:hAnsi="Times New Roman" w:cs="Times New Roman"/>
          <w:color w:val="000000" w:themeColor="text1"/>
          <w:kern w:val="24"/>
          <w:sz w:val="24"/>
          <w:szCs w:val="24"/>
          <w:lang w:eastAsia="tr-TR"/>
        </w:rPr>
        <w:t xml:space="preserve">Risk </w:t>
      </w:r>
      <w:proofErr w:type="gramStart"/>
      <w:r w:rsidR="00C85883" w:rsidRPr="00E42939">
        <w:rPr>
          <w:rFonts w:ascii="Times New Roman" w:eastAsia="MS PGothic" w:hAnsi="Times New Roman" w:cs="Times New Roman"/>
          <w:color w:val="000000" w:themeColor="text1"/>
          <w:kern w:val="24"/>
          <w:sz w:val="24"/>
          <w:szCs w:val="24"/>
          <w:lang w:eastAsia="tr-TR"/>
        </w:rPr>
        <w:t>bazlı</w:t>
      </w:r>
      <w:proofErr w:type="gramEnd"/>
      <w:r w:rsidR="00C85883" w:rsidRPr="00E42939">
        <w:rPr>
          <w:rFonts w:ascii="Times New Roman" w:eastAsia="MS PGothic" w:hAnsi="Times New Roman" w:cs="Times New Roman"/>
          <w:color w:val="000000" w:themeColor="text1"/>
          <w:kern w:val="24"/>
          <w:sz w:val="24"/>
          <w:szCs w:val="24"/>
          <w:lang w:eastAsia="tr-TR"/>
        </w:rPr>
        <w:t xml:space="preserve"> güvence sağla</w:t>
      </w:r>
      <w:r w:rsidR="008A7F61">
        <w:rPr>
          <w:rFonts w:ascii="Times New Roman" w:eastAsia="MS PGothic" w:hAnsi="Times New Roman" w:cs="Times New Roman"/>
          <w:color w:val="000000" w:themeColor="text1"/>
          <w:kern w:val="24"/>
          <w:sz w:val="24"/>
          <w:szCs w:val="24"/>
          <w:lang w:eastAsia="tr-TR"/>
        </w:rPr>
        <w:t>mak.</w:t>
      </w:r>
      <w:r>
        <w:rPr>
          <w:rFonts w:ascii="Times New Roman" w:eastAsia="MS PGothic" w:hAnsi="Times New Roman" w:cs="Times New Roman"/>
          <w:color w:val="000000" w:themeColor="text1"/>
          <w:kern w:val="24"/>
          <w:sz w:val="24"/>
          <w:szCs w:val="24"/>
          <w:lang w:eastAsia="tr-TR"/>
        </w:rPr>
        <w:t xml:space="preserve"> </w:t>
      </w:r>
    </w:p>
    <w:p w:rsidR="00EA3066" w:rsidRPr="00A103DA" w:rsidRDefault="00A103DA" w:rsidP="00A103DA">
      <w:pPr>
        <w:pStyle w:val="ListeParagraf"/>
        <w:tabs>
          <w:tab w:val="left" w:pos="993"/>
        </w:tabs>
        <w:spacing w:after="0" w:line="240" w:lineRule="auto"/>
        <w:rPr>
          <w:rFonts w:ascii="Times New Roman" w:eastAsia="MS PGothic" w:hAnsi="Times New Roman" w:cs="Times New Roman"/>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t xml:space="preserve">ğ) </w:t>
      </w:r>
      <w:r w:rsidR="00C85883" w:rsidRPr="00A103DA">
        <w:rPr>
          <w:rFonts w:ascii="Times New Roman" w:eastAsia="MS PGothic" w:hAnsi="Times New Roman" w:cs="Times New Roman"/>
          <w:color w:val="000000" w:themeColor="text1"/>
          <w:kern w:val="24"/>
          <w:sz w:val="24"/>
          <w:szCs w:val="24"/>
          <w:lang w:eastAsia="tr-TR"/>
        </w:rPr>
        <w:t>İç</w:t>
      </w:r>
      <w:r w:rsidR="008A7F61" w:rsidRPr="00A103DA">
        <w:rPr>
          <w:rFonts w:ascii="Times New Roman" w:eastAsia="MS PGothic" w:hAnsi="Times New Roman" w:cs="Times New Roman"/>
          <w:color w:val="000000" w:themeColor="text1"/>
          <w:kern w:val="24"/>
          <w:sz w:val="24"/>
          <w:szCs w:val="24"/>
          <w:lang w:eastAsia="tr-TR"/>
        </w:rPr>
        <w:t xml:space="preserve"> </w:t>
      </w:r>
      <w:r w:rsidR="00C85883" w:rsidRPr="00A103DA">
        <w:rPr>
          <w:rFonts w:ascii="Times New Roman" w:eastAsia="MS PGothic" w:hAnsi="Times New Roman" w:cs="Times New Roman"/>
          <w:color w:val="000000" w:themeColor="text1"/>
          <w:kern w:val="24"/>
          <w:sz w:val="24"/>
          <w:szCs w:val="24"/>
          <w:lang w:eastAsia="tr-TR"/>
        </w:rPr>
        <w:t xml:space="preserve">görülü, </w:t>
      </w:r>
      <w:proofErr w:type="spellStart"/>
      <w:r w:rsidR="00C85883" w:rsidRPr="00A103DA">
        <w:rPr>
          <w:rFonts w:ascii="Times New Roman" w:eastAsia="MS PGothic" w:hAnsi="Times New Roman" w:cs="Times New Roman"/>
          <w:color w:val="000000" w:themeColor="text1"/>
          <w:kern w:val="24"/>
          <w:sz w:val="24"/>
          <w:szCs w:val="24"/>
          <w:lang w:eastAsia="tr-TR"/>
        </w:rPr>
        <w:t>proaktif</w:t>
      </w:r>
      <w:proofErr w:type="spellEnd"/>
      <w:r w:rsidR="00C85883" w:rsidRPr="00A103DA">
        <w:rPr>
          <w:rFonts w:ascii="Times New Roman" w:eastAsia="MS PGothic" w:hAnsi="Times New Roman" w:cs="Times New Roman"/>
          <w:color w:val="000000" w:themeColor="text1"/>
          <w:kern w:val="24"/>
          <w:sz w:val="24"/>
          <w:szCs w:val="24"/>
          <w:lang w:eastAsia="tr-TR"/>
        </w:rPr>
        <w:t xml:space="preserve"> ve gelecek odaklı</w:t>
      </w:r>
      <w:r w:rsidR="008A7F61" w:rsidRPr="00A103DA">
        <w:rPr>
          <w:rFonts w:ascii="Times New Roman" w:eastAsia="MS PGothic" w:hAnsi="Times New Roman" w:cs="Times New Roman"/>
          <w:color w:val="000000" w:themeColor="text1"/>
          <w:kern w:val="24"/>
          <w:sz w:val="24"/>
          <w:szCs w:val="24"/>
          <w:lang w:eastAsia="tr-TR"/>
        </w:rPr>
        <w:t xml:space="preserve"> olmak.</w:t>
      </w:r>
    </w:p>
    <w:p w:rsidR="00C85883" w:rsidRPr="00EA3066" w:rsidRDefault="00A103DA" w:rsidP="00EA3066">
      <w:pPr>
        <w:pStyle w:val="ListeParagraf"/>
        <w:spacing w:after="0" w:line="240" w:lineRule="auto"/>
        <w:rPr>
          <w:rFonts w:ascii="Times New Roman" w:eastAsia="MS PGothic" w:hAnsi="Times New Roman" w:cs="Times New Roman"/>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lastRenderedPageBreak/>
        <w:t>h</w:t>
      </w:r>
      <w:r w:rsidR="00EA3066">
        <w:rPr>
          <w:rFonts w:ascii="Times New Roman" w:eastAsia="MS PGothic" w:hAnsi="Times New Roman" w:cs="Times New Roman"/>
          <w:color w:val="000000" w:themeColor="text1"/>
          <w:kern w:val="24"/>
          <w:sz w:val="24"/>
          <w:szCs w:val="24"/>
          <w:lang w:eastAsia="tr-TR"/>
        </w:rPr>
        <w:t xml:space="preserve">)  </w:t>
      </w:r>
      <w:r w:rsidR="00C85883" w:rsidRPr="00EA3066">
        <w:rPr>
          <w:rFonts w:ascii="Times New Roman" w:eastAsia="MS PGothic" w:hAnsi="Times New Roman" w:cs="Times New Roman"/>
          <w:color w:val="000000" w:themeColor="text1"/>
          <w:kern w:val="24"/>
          <w:sz w:val="24"/>
          <w:szCs w:val="24"/>
          <w:lang w:eastAsia="tr-TR"/>
        </w:rPr>
        <w:t>Kurumsal gelişimi teşvik e</w:t>
      </w:r>
      <w:r w:rsidR="008A7F61" w:rsidRPr="00EA3066">
        <w:rPr>
          <w:rFonts w:ascii="Times New Roman" w:eastAsia="MS PGothic" w:hAnsi="Times New Roman" w:cs="Times New Roman"/>
          <w:color w:val="000000" w:themeColor="text1"/>
          <w:kern w:val="24"/>
          <w:sz w:val="24"/>
          <w:szCs w:val="24"/>
          <w:lang w:eastAsia="tr-TR"/>
        </w:rPr>
        <w:t>tmek.</w:t>
      </w:r>
    </w:p>
    <w:p w:rsidR="00C85883" w:rsidRDefault="002A13A0" w:rsidP="000F038D">
      <w:pPr>
        <w:tabs>
          <w:tab w:val="left" w:pos="709"/>
        </w:tabs>
        <w:spacing w:after="0" w:line="240" w:lineRule="auto"/>
        <w:jc w:val="both"/>
        <w:rPr>
          <w:rFonts w:ascii="Times New Roman" w:eastAsia="MS PGothic" w:hAnsi="Times New Roman" w:cs="Times New Roman"/>
          <w:b/>
          <w:color w:val="000000" w:themeColor="text1"/>
          <w:kern w:val="24"/>
          <w:sz w:val="24"/>
          <w:szCs w:val="24"/>
          <w:lang w:eastAsia="tr-TR"/>
        </w:rPr>
      </w:pPr>
      <w:r>
        <w:rPr>
          <w:rFonts w:ascii="Times New Roman" w:eastAsia="MS PGothic" w:hAnsi="Times New Roman" w:cs="Times New Roman"/>
          <w:color w:val="000000" w:themeColor="text1"/>
          <w:kern w:val="24"/>
          <w:sz w:val="24"/>
          <w:szCs w:val="24"/>
          <w:lang w:eastAsia="tr-TR"/>
        </w:rPr>
        <w:tab/>
      </w:r>
      <w:r w:rsidR="00C85883" w:rsidRPr="004B37AF">
        <w:rPr>
          <w:rFonts w:ascii="Times New Roman" w:eastAsia="MS PGothic" w:hAnsi="Times New Roman" w:cs="Times New Roman"/>
          <w:b/>
          <w:color w:val="000000" w:themeColor="text1"/>
          <w:kern w:val="24"/>
          <w:sz w:val="24"/>
          <w:szCs w:val="24"/>
          <w:lang w:eastAsia="tr-TR"/>
        </w:rPr>
        <w:t xml:space="preserve">İç denetimimin etik </w:t>
      </w:r>
      <w:r w:rsidR="00D65820">
        <w:rPr>
          <w:rFonts w:ascii="Times New Roman" w:eastAsia="MS PGothic" w:hAnsi="Times New Roman" w:cs="Times New Roman"/>
          <w:b/>
          <w:color w:val="000000" w:themeColor="text1"/>
          <w:kern w:val="24"/>
          <w:sz w:val="24"/>
          <w:szCs w:val="24"/>
          <w:lang w:eastAsia="tr-TR"/>
        </w:rPr>
        <w:t xml:space="preserve">ve davranış </w:t>
      </w:r>
      <w:r w:rsidR="00C85883" w:rsidRPr="004B37AF">
        <w:rPr>
          <w:rFonts w:ascii="Times New Roman" w:eastAsia="MS PGothic" w:hAnsi="Times New Roman" w:cs="Times New Roman"/>
          <w:b/>
          <w:color w:val="000000" w:themeColor="text1"/>
          <w:kern w:val="24"/>
          <w:sz w:val="24"/>
          <w:szCs w:val="24"/>
          <w:lang w:eastAsia="tr-TR"/>
        </w:rPr>
        <w:t>kuralları</w:t>
      </w:r>
      <w:r w:rsidR="00D65820">
        <w:rPr>
          <w:rFonts w:ascii="Times New Roman" w:eastAsia="MS PGothic" w:hAnsi="Times New Roman" w:cs="Times New Roman"/>
          <w:b/>
          <w:color w:val="000000" w:themeColor="text1"/>
          <w:kern w:val="24"/>
          <w:sz w:val="24"/>
          <w:szCs w:val="24"/>
          <w:lang w:eastAsia="tr-TR"/>
        </w:rPr>
        <w:t xml:space="preserve"> </w:t>
      </w:r>
    </w:p>
    <w:p w:rsidR="00A40C6D" w:rsidRDefault="00C85883" w:rsidP="00A40C6D">
      <w:pPr>
        <w:pStyle w:val="ListeParagraf"/>
        <w:tabs>
          <w:tab w:val="left" w:pos="993"/>
        </w:tabs>
        <w:spacing w:after="0" w:line="240" w:lineRule="auto"/>
        <w:ind w:left="0" w:firstLine="709"/>
        <w:jc w:val="both"/>
        <w:rPr>
          <w:rFonts w:ascii="Times New Roman" w:eastAsia="MS PGothic" w:hAnsi="Times New Roman" w:cs="Times New Roman"/>
          <w:bCs/>
          <w:color w:val="000000" w:themeColor="text1"/>
          <w:kern w:val="24"/>
          <w:sz w:val="24"/>
          <w:szCs w:val="24"/>
          <w:lang w:eastAsia="tr-TR"/>
        </w:rPr>
      </w:pPr>
      <w:r>
        <w:rPr>
          <w:rFonts w:ascii="Times New Roman" w:eastAsia="MS PGothic" w:hAnsi="Times New Roman" w:cs="Times New Roman"/>
          <w:b/>
          <w:color w:val="000000" w:themeColor="text1"/>
          <w:kern w:val="24"/>
          <w:sz w:val="24"/>
          <w:szCs w:val="24"/>
          <w:lang w:eastAsia="tr-TR"/>
        </w:rPr>
        <w:t xml:space="preserve">MADDE </w:t>
      </w:r>
      <w:r w:rsidR="00A629BB">
        <w:rPr>
          <w:rFonts w:ascii="Times New Roman" w:eastAsia="MS PGothic" w:hAnsi="Times New Roman" w:cs="Times New Roman"/>
          <w:b/>
          <w:color w:val="000000" w:themeColor="text1"/>
          <w:kern w:val="24"/>
          <w:sz w:val="24"/>
          <w:szCs w:val="24"/>
          <w:lang w:eastAsia="tr-TR"/>
        </w:rPr>
        <w:t>9</w:t>
      </w:r>
      <w:r>
        <w:rPr>
          <w:rFonts w:ascii="Times New Roman" w:eastAsia="MS PGothic" w:hAnsi="Times New Roman" w:cs="Times New Roman"/>
          <w:b/>
          <w:color w:val="000000" w:themeColor="text1"/>
          <w:kern w:val="24"/>
          <w:sz w:val="24"/>
          <w:szCs w:val="24"/>
          <w:lang w:eastAsia="tr-TR"/>
        </w:rPr>
        <w:t xml:space="preserve"> </w:t>
      </w:r>
      <w:r>
        <w:rPr>
          <w:rFonts w:ascii="Times New Roman" w:eastAsia="MS PGothic" w:hAnsi="Times New Roman" w:cs="Times New Roman"/>
          <w:color w:val="000000" w:themeColor="text1"/>
          <w:kern w:val="24"/>
          <w:sz w:val="24"/>
          <w:szCs w:val="24"/>
          <w:lang w:eastAsia="tr-TR"/>
        </w:rPr>
        <w:t>– (1) Etik kural, i</w:t>
      </w:r>
      <w:r w:rsidRPr="00315E0A">
        <w:rPr>
          <w:rFonts w:ascii="Times New Roman" w:eastAsia="MS PGothic" w:hAnsi="Times New Roman" w:cs="Times New Roman"/>
          <w:color w:val="000000" w:themeColor="text1"/>
          <w:kern w:val="24"/>
          <w:sz w:val="24"/>
          <w:szCs w:val="24"/>
          <w:lang w:eastAsia="tr-TR"/>
        </w:rPr>
        <w:t xml:space="preserve">ç denetim mesleği ve uygulamasıyla ilgili </w:t>
      </w:r>
      <w:r>
        <w:rPr>
          <w:rFonts w:ascii="Times New Roman" w:eastAsia="MS PGothic" w:hAnsi="Times New Roman" w:cs="Times New Roman"/>
          <w:color w:val="000000" w:themeColor="text1"/>
          <w:kern w:val="24"/>
          <w:sz w:val="24"/>
          <w:szCs w:val="24"/>
          <w:lang w:eastAsia="tr-TR"/>
        </w:rPr>
        <w:t>ilk</w:t>
      </w:r>
      <w:r w:rsidR="008A7F61">
        <w:rPr>
          <w:rFonts w:ascii="Times New Roman" w:eastAsia="MS PGothic" w:hAnsi="Times New Roman" w:cs="Times New Roman"/>
          <w:color w:val="000000" w:themeColor="text1"/>
          <w:kern w:val="24"/>
          <w:sz w:val="24"/>
          <w:szCs w:val="24"/>
          <w:lang w:eastAsia="tr-TR"/>
        </w:rPr>
        <w:t>e</w:t>
      </w:r>
      <w:r>
        <w:rPr>
          <w:rFonts w:ascii="Times New Roman" w:eastAsia="MS PGothic" w:hAnsi="Times New Roman" w:cs="Times New Roman"/>
          <w:color w:val="000000" w:themeColor="text1"/>
          <w:kern w:val="24"/>
          <w:sz w:val="24"/>
          <w:szCs w:val="24"/>
          <w:lang w:eastAsia="tr-TR"/>
        </w:rPr>
        <w:t>lere</w:t>
      </w:r>
      <w:r w:rsidRPr="00315E0A">
        <w:rPr>
          <w:rFonts w:ascii="Times New Roman" w:eastAsia="MS PGothic" w:hAnsi="Times New Roman" w:cs="Times New Roman"/>
          <w:bCs/>
          <w:color w:val="000000" w:themeColor="text1"/>
          <w:kern w:val="24"/>
          <w:sz w:val="24"/>
          <w:szCs w:val="24"/>
          <w:lang w:eastAsia="tr-TR"/>
        </w:rPr>
        <w:t xml:space="preserve"> </w:t>
      </w:r>
      <w:r w:rsidRPr="00315E0A">
        <w:rPr>
          <w:rFonts w:ascii="Times New Roman" w:eastAsia="MS PGothic" w:hAnsi="Times New Roman" w:cs="Times New Roman"/>
          <w:color w:val="000000" w:themeColor="text1"/>
          <w:kern w:val="24"/>
          <w:sz w:val="24"/>
          <w:szCs w:val="24"/>
          <w:lang w:eastAsia="tr-TR"/>
        </w:rPr>
        <w:t xml:space="preserve">ve </w:t>
      </w:r>
      <w:r w:rsidR="00DD450F">
        <w:rPr>
          <w:rFonts w:ascii="Times New Roman" w:eastAsia="MS PGothic" w:hAnsi="Times New Roman" w:cs="Times New Roman"/>
          <w:color w:val="000000" w:themeColor="text1"/>
          <w:kern w:val="24"/>
          <w:sz w:val="24"/>
          <w:szCs w:val="24"/>
          <w:lang w:eastAsia="tr-TR"/>
        </w:rPr>
        <w:t>denetim ekibinde çalışanlardan</w:t>
      </w:r>
      <w:r w:rsidRPr="00315E0A">
        <w:rPr>
          <w:rFonts w:ascii="Times New Roman" w:eastAsia="MS PGothic" w:hAnsi="Times New Roman" w:cs="Times New Roman"/>
          <w:color w:val="000000" w:themeColor="text1"/>
          <w:kern w:val="24"/>
          <w:sz w:val="24"/>
          <w:szCs w:val="24"/>
          <w:lang w:eastAsia="tr-TR"/>
        </w:rPr>
        <w:t xml:space="preserve"> beklen</w:t>
      </w:r>
      <w:r>
        <w:rPr>
          <w:rFonts w:ascii="Times New Roman" w:eastAsia="MS PGothic" w:hAnsi="Times New Roman" w:cs="Times New Roman"/>
          <w:color w:val="000000" w:themeColor="text1"/>
          <w:kern w:val="24"/>
          <w:sz w:val="24"/>
          <w:szCs w:val="24"/>
          <w:lang w:eastAsia="tr-TR"/>
        </w:rPr>
        <w:t>en davranış tarzını tanımlayan da</w:t>
      </w:r>
      <w:r>
        <w:rPr>
          <w:rFonts w:ascii="Times New Roman" w:eastAsia="MS PGothic" w:hAnsi="Times New Roman" w:cs="Times New Roman"/>
          <w:bCs/>
          <w:color w:val="000000" w:themeColor="text1"/>
          <w:kern w:val="24"/>
          <w:sz w:val="24"/>
          <w:szCs w:val="24"/>
          <w:lang w:eastAsia="tr-TR"/>
        </w:rPr>
        <w:t>vranış k</w:t>
      </w:r>
      <w:r w:rsidRPr="00315E0A">
        <w:rPr>
          <w:rFonts w:ascii="Times New Roman" w:eastAsia="MS PGothic" w:hAnsi="Times New Roman" w:cs="Times New Roman"/>
          <w:bCs/>
          <w:color w:val="000000" w:themeColor="text1"/>
          <w:kern w:val="24"/>
          <w:sz w:val="24"/>
          <w:szCs w:val="24"/>
          <w:lang w:eastAsia="tr-TR"/>
        </w:rPr>
        <w:t>uralları</w:t>
      </w:r>
      <w:r>
        <w:rPr>
          <w:rFonts w:ascii="Times New Roman" w:eastAsia="MS PGothic" w:hAnsi="Times New Roman" w:cs="Times New Roman"/>
          <w:bCs/>
          <w:color w:val="000000" w:themeColor="text1"/>
          <w:kern w:val="24"/>
          <w:sz w:val="24"/>
          <w:szCs w:val="24"/>
          <w:lang w:eastAsia="tr-TR"/>
        </w:rPr>
        <w:t>nı ifade eder.</w:t>
      </w:r>
    </w:p>
    <w:p w:rsidR="00C11146" w:rsidRDefault="00C85883" w:rsidP="00C11146">
      <w:pPr>
        <w:spacing w:after="0" w:line="240" w:lineRule="auto"/>
        <w:ind w:firstLine="709"/>
        <w:jc w:val="both"/>
        <w:rPr>
          <w:rFonts w:ascii="Times New Roman" w:eastAsia="MS PGothic" w:hAnsi="Times New Roman" w:cs="Times New Roman"/>
          <w:b/>
          <w:color w:val="000000" w:themeColor="text1"/>
          <w:kern w:val="24"/>
          <w:sz w:val="24"/>
          <w:szCs w:val="24"/>
          <w:lang w:eastAsia="tr-TR"/>
        </w:rPr>
      </w:pPr>
      <w:r w:rsidRPr="00A40C6D">
        <w:rPr>
          <w:rFonts w:ascii="Times New Roman" w:eastAsia="MS PGothic" w:hAnsi="Times New Roman" w:cs="Times New Roman"/>
          <w:color w:val="000000" w:themeColor="text1"/>
          <w:kern w:val="24"/>
          <w:sz w:val="24"/>
          <w:szCs w:val="24"/>
          <w:lang w:eastAsia="tr-TR"/>
        </w:rPr>
        <w:t>(2)</w:t>
      </w:r>
      <w:r w:rsidRPr="00A40C6D">
        <w:rPr>
          <w:rFonts w:ascii="Times New Roman" w:eastAsia="MS PGothic" w:hAnsi="Times New Roman" w:cs="Times New Roman"/>
          <w:b/>
          <w:color w:val="000000" w:themeColor="text1"/>
          <w:kern w:val="24"/>
          <w:sz w:val="24"/>
          <w:szCs w:val="24"/>
          <w:lang w:eastAsia="tr-TR"/>
        </w:rPr>
        <w:t xml:space="preserve"> </w:t>
      </w:r>
      <w:r w:rsidRPr="00A40C6D">
        <w:rPr>
          <w:rFonts w:ascii="Times New Roman" w:eastAsia="MS PGothic" w:hAnsi="Times New Roman" w:cs="Times New Roman"/>
          <w:color w:val="000000" w:themeColor="text1"/>
          <w:kern w:val="24"/>
          <w:sz w:val="24"/>
          <w:szCs w:val="24"/>
        </w:rPr>
        <w:t>Etik</w:t>
      </w:r>
      <w:r w:rsidR="00C11146">
        <w:rPr>
          <w:rFonts w:ascii="Times New Roman" w:eastAsia="MS PGothic" w:hAnsi="Times New Roman" w:cs="Times New Roman"/>
          <w:color w:val="000000" w:themeColor="text1"/>
          <w:kern w:val="24"/>
          <w:sz w:val="24"/>
          <w:szCs w:val="24"/>
        </w:rPr>
        <w:t xml:space="preserve"> ve davranış kurallarına</w:t>
      </w:r>
      <w:r w:rsidR="00713D8B">
        <w:rPr>
          <w:rFonts w:ascii="Times New Roman" w:eastAsia="MS PGothic" w:hAnsi="Times New Roman" w:cs="Times New Roman"/>
          <w:color w:val="000000" w:themeColor="text1"/>
          <w:kern w:val="24"/>
          <w:sz w:val="24"/>
          <w:szCs w:val="24"/>
        </w:rPr>
        <w:t xml:space="preserve"> </w:t>
      </w:r>
      <w:r w:rsidR="00C11146">
        <w:rPr>
          <w:rFonts w:ascii="Times New Roman" w:eastAsia="MS PGothic" w:hAnsi="Times New Roman" w:cs="Times New Roman"/>
          <w:color w:val="000000" w:themeColor="text1"/>
          <w:kern w:val="24"/>
          <w:sz w:val="24"/>
          <w:szCs w:val="24"/>
          <w:lang w:eastAsia="tr-TR"/>
        </w:rPr>
        <w:t>ilişkin uygulama esasları aşağıda belirtilmiştir:</w:t>
      </w:r>
    </w:p>
    <w:p w:rsidR="001A6C6B" w:rsidRPr="003B06E3" w:rsidRDefault="00AB3515" w:rsidP="001A6C6B">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ab/>
      </w:r>
      <w:r w:rsidR="009A4497">
        <w:rPr>
          <w:rFonts w:ascii="Times New Roman" w:eastAsiaTheme="minorEastAsia" w:hAnsi="Times New Roman" w:cs="Times New Roman"/>
          <w:sz w:val="24"/>
          <w:szCs w:val="24"/>
        </w:rPr>
        <w:t xml:space="preserve">a) </w:t>
      </w:r>
      <w:r w:rsidR="00D65820" w:rsidRPr="000D0325">
        <w:rPr>
          <w:rFonts w:ascii="Times New Roman" w:hAnsi="Times New Roman" w:cs="Times New Roman"/>
          <w:b/>
          <w:bCs/>
          <w:sz w:val="24"/>
          <w:szCs w:val="24"/>
          <w:u w:val="single"/>
        </w:rPr>
        <w:t>Dürüstlük</w:t>
      </w:r>
      <w:r w:rsidR="001A6C6B">
        <w:rPr>
          <w:rFonts w:ascii="Times New Roman" w:hAnsi="Times New Roman" w:cs="Times New Roman"/>
          <w:bCs/>
          <w:sz w:val="24"/>
          <w:szCs w:val="24"/>
        </w:rPr>
        <w:t xml:space="preserve">: </w:t>
      </w:r>
      <w:r w:rsidR="007C3B91" w:rsidRPr="003B06E3">
        <w:rPr>
          <w:rFonts w:ascii="Times New Roman" w:hAnsi="Times New Roman" w:cs="Times New Roman"/>
          <w:sz w:val="24"/>
          <w:szCs w:val="24"/>
        </w:rPr>
        <w:t>Denetim ekibi</w:t>
      </w:r>
      <w:r w:rsidR="00D65820" w:rsidRPr="003B06E3">
        <w:rPr>
          <w:rFonts w:ascii="Times New Roman" w:hAnsi="Times New Roman" w:cs="Times New Roman"/>
          <w:sz w:val="24"/>
          <w:szCs w:val="24"/>
        </w:rPr>
        <w:t xml:space="preserve">, </w:t>
      </w:r>
    </w:p>
    <w:p w:rsidR="001A6C6B" w:rsidRPr="003B06E3" w:rsidRDefault="001A6C6B" w:rsidP="001A6C6B">
      <w:pPr>
        <w:tabs>
          <w:tab w:val="left" w:pos="1560"/>
        </w:tabs>
        <w:spacing w:after="0" w:line="240" w:lineRule="auto"/>
        <w:ind w:firstLine="709"/>
        <w:jc w:val="both"/>
        <w:rPr>
          <w:rFonts w:ascii="Times New Roman" w:hAnsi="Times New Roman" w:cs="Times New Roman"/>
          <w:sz w:val="24"/>
          <w:szCs w:val="24"/>
        </w:rPr>
      </w:pPr>
      <w:r w:rsidRPr="003B06E3">
        <w:rPr>
          <w:rFonts w:ascii="Times New Roman" w:hAnsi="Times New Roman" w:cs="Times New Roman"/>
          <w:sz w:val="24"/>
          <w:szCs w:val="24"/>
        </w:rPr>
        <w:t xml:space="preserve">1) </w:t>
      </w:r>
      <w:r w:rsidR="00D65820" w:rsidRPr="003B06E3">
        <w:rPr>
          <w:rFonts w:ascii="Times New Roman" w:hAnsi="Times New Roman" w:cs="Times New Roman"/>
          <w:sz w:val="24"/>
          <w:szCs w:val="24"/>
        </w:rPr>
        <w:t xml:space="preserve">Çalışmalarını doğruluk, dikkat ve </w:t>
      </w:r>
      <w:r w:rsidR="005A57CE" w:rsidRPr="003B06E3">
        <w:rPr>
          <w:rFonts w:ascii="Times New Roman" w:hAnsi="Times New Roman" w:cs="Times New Roman"/>
          <w:sz w:val="24"/>
          <w:szCs w:val="24"/>
        </w:rPr>
        <w:t>sorumluluk duygusuyla yaparlar.</w:t>
      </w:r>
    </w:p>
    <w:p w:rsidR="00D65820" w:rsidRPr="003B06E3" w:rsidRDefault="001A6C6B" w:rsidP="001A6C6B">
      <w:pPr>
        <w:spacing w:after="0" w:line="240" w:lineRule="auto"/>
        <w:ind w:firstLine="709"/>
        <w:jc w:val="both"/>
        <w:rPr>
          <w:rFonts w:ascii="Times New Roman" w:hAnsi="Times New Roman" w:cs="Times New Roman"/>
          <w:sz w:val="24"/>
          <w:szCs w:val="24"/>
        </w:rPr>
      </w:pPr>
      <w:r w:rsidRPr="003B06E3">
        <w:rPr>
          <w:rFonts w:ascii="Times New Roman" w:hAnsi="Times New Roman" w:cs="Times New Roman"/>
          <w:sz w:val="24"/>
          <w:szCs w:val="24"/>
        </w:rPr>
        <w:t xml:space="preserve">2)  </w:t>
      </w:r>
      <w:r w:rsidR="00D65820" w:rsidRPr="003B06E3">
        <w:rPr>
          <w:rFonts w:ascii="Times New Roman" w:hAnsi="Times New Roman" w:cs="Times New Roman"/>
          <w:sz w:val="24"/>
          <w:szCs w:val="24"/>
        </w:rPr>
        <w:t>Hukuku gözetir</w:t>
      </w:r>
      <w:r w:rsidR="005A57CE" w:rsidRPr="003B06E3">
        <w:rPr>
          <w:rFonts w:ascii="Times New Roman" w:hAnsi="Times New Roman" w:cs="Times New Roman"/>
          <w:sz w:val="24"/>
          <w:szCs w:val="24"/>
        </w:rPr>
        <w:t>,</w:t>
      </w:r>
      <w:r w:rsidR="00D65820" w:rsidRPr="003B06E3">
        <w:rPr>
          <w:rFonts w:ascii="Times New Roman" w:hAnsi="Times New Roman" w:cs="Times New Roman"/>
          <w:sz w:val="24"/>
          <w:szCs w:val="24"/>
        </w:rPr>
        <w:t xml:space="preserve"> hukukun ve mesleğin gerektirdiği öze</w:t>
      </w:r>
      <w:r w:rsidR="007C3B91" w:rsidRPr="003B06E3">
        <w:rPr>
          <w:rFonts w:ascii="Times New Roman" w:hAnsi="Times New Roman" w:cs="Times New Roman"/>
          <w:sz w:val="24"/>
          <w:szCs w:val="24"/>
        </w:rPr>
        <w:t>l durum açıklamalarını yaparlar.</w:t>
      </w:r>
      <w:r w:rsidR="00D65820" w:rsidRPr="003B06E3">
        <w:rPr>
          <w:rFonts w:ascii="Times New Roman" w:hAnsi="Times New Roman" w:cs="Times New Roman"/>
          <w:sz w:val="24"/>
          <w:szCs w:val="24"/>
        </w:rPr>
        <w:t xml:space="preserve"> </w:t>
      </w:r>
    </w:p>
    <w:p w:rsidR="001A6C6B" w:rsidRPr="003B06E3" w:rsidRDefault="001A6C6B" w:rsidP="00FF6EBD">
      <w:pPr>
        <w:pStyle w:val="Default"/>
        <w:ind w:firstLine="709"/>
        <w:jc w:val="both"/>
      </w:pPr>
      <w:r w:rsidRPr="003B06E3">
        <w:t xml:space="preserve">3) </w:t>
      </w:r>
      <w:r w:rsidR="00D65820" w:rsidRPr="003B06E3">
        <w:t>Kanun dışı bir faaliyete bilerek ve isteyerek taraf olmaz veya iç denetim mesleği ve kurum açısından yüz k</w:t>
      </w:r>
      <w:r w:rsidR="00FF6EBD" w:rsidRPr="003B06E3">
        <w:t>ızartıcı eylemlere girişmezler.</w:t>
      </w:r>
    </w:p>
    <w:p w:rsidR="00D65820" w:rsidRPr="003B06E3" w:rsidRDefault="001A6C6B" w:rsidP="001A6C6B">
      <w:pPr>
        <w:pStyle w:val="Default"/>
        <w:ind w:firstLine="709"/>
      </w:pPr>
      <w:r w:rsidRPr="003B06E3">
        <w:t xml:space="preserve">4) </w:t>
      </w:r>
      <w:r w:rsidR="00D65820" w:rsidRPr="003B06E3">
        <w:t xml:space="preserve">Kurumun meşru ve etik amaçlarına saygı duyar, katkıda bulunurlar. </w:t>
      </w:r>
    </w:p>
    <w:p w:rsidR="00D65820" w:rsidRPr="003B06E3" w:rsidRDefault="008B13CC" w:rsidP="008B13CC">
      <w:pPr>
        <w:spacing w:after="0" w:line="240" w:lineRule="auto"/>
        <w:ind w:firstLine="709"/>
        <w:jc w:val="both"/>
        <w:rPr>
          <w:rFonts w:ascii="Times New Roman" w:eastAsiaTheme="minorEastAsia" w:hAnsi="Times New Roman" w:cs="Times New Roman"/>
          <w:sz w:val="24"/>
          <w:szCs w:val="24"/>
        </w:rPr>
      </w:pPr>
      <w:r w:rsidRPr="003B06E3">
        <w:rPr>
          <w:rFonts w:ascii="Times New Roman" w:eastAsiaTheme="minorEastAsia" w:hAnsi="Times New Roman" w:cs="Times New Roman"/>
          <w:sz w:val="24"/>
          <w:szCs w:val="24"/>
        </w:rPr>
        <w:t>b)</w:t>
      </w:r>
      <w:r w:rsidR="00D65820" w:rsidRPr="003B06E3">
        <w:rPr>
          <w:rFonts w:ascii="Times New Roman" w:eastAsiaTheme="minorEastAsia" w:hAnsi="Times New Roman" w:cs="Times New Roman"/>
          <w:sz w:val="24"/>
          <w:szCs w:val="24"/>
        </w:rPr>
        <w:t xml:space="preserve"> </w:t>
      </w:r>
      <w:r w:rsidR="007B4817" w:rsidRPr="003B06E3">
        <w:rPr>
          <w:rFonts w:ascii="Times New Roman" w:eastAsiaTheme="minorEastAsia" w:hAnsi="Times New Roman" w:cs="Times New Roman"/>
          <w:b/>
          <w:sz w:val="24"/>
          <w:szCs w:val="24"/>
          <w:u w:val="single"/>
        </w:rPr>
        <w:t>Tarafsızlık (</w:t>
      </w:r>
      <w:r w:rsidR="00D65820" w:rsidRPr="003B06E3">
        <w:rPr>
          <w:rFonts w:ascii="Times New Roman" w:eastAsiaTheme="minorEastAsia" w:hAnsi="Times New Roman" w:cs="Times New Roman"/>
          <w:b/>
          <w:sz w:val="24"/>
          <w:szCs w:val="24"/>
          <w:u w:val="single"/>
        </w:rPr>
        <w:t>Objektiflik</w:t>
      </w:r>
      <w:r w:rsidR="007B4817" w:rsidRPr="003B06E3">
        <w:rPr>
          <w:rFonts w:ascii="Times New Roman" w:eastAsiaTheme="minorEastAsia" w:hAnsi="Times New Roman" w:cs="Times New Roman"/>
          <w:b/>
          <w:sz w:val="24"/>
          <w:szCs w:val="24"/>
          <w:u w:val="single"/>
        </w:rPr>
        <w:t>)</w:t>
      </w:r>
      <w:r w:rsidRPr="003B06E3">
        <w:rPr>
          <w:rFonts w:ascii="Times New Roman" w:eastAsiaTheme="minorEastAsia" w:hAnsi="Times New Roman" w:cs="Times New Roman"/>
          <w:sz w:val="24"/>
          <w:szCs w:val="24"/>
        </w:rPr>
        <w:t xml:space="preserve">: </w:t>
      </w:r>
      <w:r w:rsidR="007C3B91" w:rsidRPr="003B06E3">
        <w:rPr>
          <w:rFonts w:ascii="Times New Roman" w:hAnsi="Times New Roman" w:cs="Times New Roman"/>
          <w:sz w:val="24"/>
          <w:szCs w:val="24"/>
        </w:rPr>
        <w:t>Denetim ekibi</w:t>
      </w:r>
      <w:r w:rsidR="00D65820" w:rsidRPr="003B06E3">
        <w:rPr>
          <w:rFonts w:ascii="Times New Roman" w:hAnsi="Times New Roman" w:cs="Times New Roman"/>
          <w:sz w:val="24"/>
          <w:szCs w:val="24"/>
        </w:rPr>
        <w:t xml:space="preserve">, </w:t>
      </w:r>
    </w:p>
    <w:p w:rsidR="00D65820" w:rsidRPr="009A4497" w:rsidRDefault="00E8556E" w:rsidP="008B13CC">
      <w:pPr>
        <w:pStyle w:val="Default"/>
        <w:ind w:firstLine="709"/>
        <w:jc w:val="both"/>
      </w:pPr>
      <w:r>
        <w:t xml:space="preserve">1) </w:t>
      </w:r>
      <w:r w:rsidR="00D65820" w:rsidRPr="003B06E3">
        <w:t xml:space="preserve">Değerlendirmelerinin tarafsızlığına zarar verebilecek veya zarar vereceği varsayılabilecek herhangi bir ilişkiye ve faaliyete katılmazlar; bu katılım, </w:t>
      </w:r>
      <w:r w:rsidR="009131C0" w:rsidRPr="003B06E3">
        <w:t>Üniversite’nin</w:t>
      </w:r>
      <w:r w:rsidR="00D65820" w:rsidRPr="003B06E3">
        <w:t xml:space="preserve"> çıkarlarıyla çatışan i</w:t>
      </w:r>
      <w:r w:rsidR="00FF6EBD" w:rsidRPr="003B06E3">
        <w:t>lişki ve faaliyetleri de içerir.</w:t>
      </w:r>
      <w:r w:rsidR="00D65820" w:rsidRPr="009A4497">
        <w:t xml:space="preserve"> </w:t>
      </w:r>
    </w:p>
    <w:p w:rsidR="00D65820" w:rsidRPr="009A4497" w:rsidRDefault="00D65820" w:rsidP="008B13CC">
      <w:pPr>
        <w:pStyle w:val="Default"/>
        <w:ind w:firstLine="709"/>
        <w:jc w:val="both"/>
      </w:pPr>
      <w:r w:rsidRPr="009A4497">
        <w:t>2</w:t>
      </w:r>
      <w:r w:rsidR="008B13CC">
        <w:t xml:space="preserve">) </w:t>
      </w:r>
      <w:r w:rsidRPr="009A4497">
        <w:t xml:space="preserve"> Meslekî muhakemelerini zayıflatabilecek veya zayıflatacağı varsayılabilecek herhangi bir şeyi kabul etmezler</w:t>
      </w:r>
      <w:r w:rsidR="007B4817">
        <w:t>.</w:t>
      </w:r>
      <w:r w:rsidRPr="009A4497">
        <w:t xml:space="preserve"> </w:t>
      </w:r>
    </w:p>
    <w:p w:rsidR="007B4817" w:rsidRPr="003B06E3" w:rsidRDefault="00D65820" w:rsidP="007B4817">
      <w:pPr>
        <w:pStyle w:val="Default"/>
        <w:ind w:firstLine="709"/>
        <w:jc w:val="both"/>
      </w:pPr>
      <w:r w:rsidRPr="009A4497">
        <w:t>3</w:t>
      </w:r>
      <w:r w:rsidR="008B13CC">
        <w:t>)</w:t>
      </w:r>
      <w:r w:rsidRPr="009A4497">
        <w:t xml:space="preserve"> Tespit ettikleri ve açıklanmadığı takdirde gözden geçirdikleri faaliyetlere ilişkin </w:t>
      </w:r>
      <w:r w:rsidRPr="003B06E3">
        <w:t xml:space="preserve">raporları bozacak tüm önemli bulguları açıklarlar. </w:t>
      </w:r>
    </w:p>
    <w:p w:rsidR="007B4817" w:rsidRPr="003B06E3" w:rsidRDefault="007B4817" w:rsidP="007B4817">
      <w:pPr>
        <w:pStyle w:val="Default"/>
        <w:ind w:firstLine="709"/>
        <w:jc w:val="both"/>
        <w:rPr>
          <w:rFonts w:eastAsia="Times New Roman"/>
        </w:rPr>
      </w:pPr>
      <w:r w:rsidRPr="003B06E3">
        <w:t xml:space="preserve">4) </w:t>
      </w:r>
      <w:r w:rsidR="009131C0" w:rsidRPr="003B06E3">
        <w:t>İç d</w:t>
      </w:r>
      <w:r w:rsidRPr="003B06E3">
        <w:rPr>
          <w:rFonts w:eastAsia="Times New Roman"/>
        </w:rPr>
        <w:t>enetim faaliyetlerinde gerçeği arar ve objektif olarak hareket ederler.</w:t>
      </w:r>
    </w:p>
    <w:p w:rsidR="007B4817" w:rsidRPr="003B06E3" w:rsidRDefault="007B4817" w:rsidP="007B4817">
      <w:pPr>
        <w:pStyle w:val="Default"/>
        <w:ind w:firstLine="709"/>
        <w:jc w:val="both"/>
        <w:rPr>
          <w:rFonts w:eastAsia="Times New Roman"/>
        </w:rPr>
      </w:pPr>
      <w:r w:rsidRPr="003B06E3">
        <w:rPr>
          <w:rFonts w:eastAsia="Times New Roman"/>
        </w:rPr>
        <w:t>5)</w:t>
      </w:r>
      <w:r w:rsidR="000D0325" w:rsidRPr="003B06E3">
        <w:rPr>
          <w:rFonts w:eastAsia="Times New Roman"/>
        </w:rPr>
        <w:t xml:space="preserve"> </w:t>
      </w:r>
      <w:r w:rsidR="009131C0" w:rsidRPr="003B06E3">
        <w:rPr>
          <w:rFonts w:eastAsia="Times New Roman"/>
        </w:rPr>
        <w:t>İç d</w:t>
      </w:r>
      <w:r w:rsidRPr="003B06E3">
        <w:rPr>
          <w:rFonts w:eastAsia="Times New Roman"/>
        </w:rPr>
        <w:t>enetimin kalitesinden ödün vermez, başkalarının düşünce ve telkinlerinden etkilenmeden elde e</w:t>
      </w:r>
      <w:r w:rsidR="000D0325" w:rsidRPr="003B06E3">
        <w:rPr>
          <w:rFonts w:eastAsia="Times New Roman"/>
        </w:rPr>
        <w:t>ttikleri</w:t>
      </w:r>
      <w:r w:rsidRPr="003B06E3">
        <w:rPr>
          <w:rFonts w:eastAsia="Times New Roman"/>
        </w:rPr>
        <w:t xml:space="preserve"> bilgi ve bulgulara uygun kanaat oluşturur</w:t>
      </w:r>
      <w:r w:rsidR="000D0325" w:rsidRPr="003B06E3">
        <w:rPr>
          <w:rFonts w:eastAsia="Times New Roman"/>
        </w:rPr>
        <w:t>lar</w:t>
      </w:r>
      <w:r w:rsidRPr="003B06E3">
        <w:rPr>
          <w:rFonts w:eastAsia="Times New Roman"/>
        </w:rPr>
        <w:t>.</w:t>
      </w:r>
    </w:p>
    <w:p w:rsidR="00D65820" w:rsidRPr="003B06E3" w:rsidRDefault="008B13CC" w:rsidP="009A4497">
      <w:pPr>
        <w:pStyle w:val="Default"/>
        <w:ind w:firstLine="709"/>
      </w:pPr>
      <w:r w:rsidRPr="003B06E3">
        <w:rPr>
          <w:bCs/>
        </w:rPr>
        <w:t xml:space="preserve">c) </w:t>
      </w:r>
      <w:r w:rsidR="00D65820" w:rsidRPr="003B06E3">
        <w:rPr>
          <w:b/>
          <w:bCs/>
          <w:u w:val="single"/>
        </w:rPr>
        <w:t>Gizlilik</w:t>
      </w:r>
      <w:r w:rsidRPr="003B06E3">
        <w:rPr>
          <w:b/>
          <w:bCs/>
        </w:rPr>
        <w:t>:</w:t>
      </w:r>
      <w:r w:rsidRPr="003B06E3">
        <w:rPr>
          <w:bCs/>
        </w:rPr>
        <w:t xml:space="preserve"> </w:t>
      </w:r>
      <w:r w:rsidR="009131C0" w:rsidRPr="003B06E3">
        <w:t>Denetim ekibi</w:t>
      </w:r>
      <w:r w:rsidR="003B06E3" w:rsidRPr="003B06E3">
        <w:t>,</w:t>
      </w:r>
    </w:p>
    <w:p w:rsidR="00D65820" w:rsidRPr="003B06E3" w:rsidRDefault="00D65820" w:rsidP="00CA7578">
      <w:pPr>
        <w:pStyle w:val="Default"/>
        <w:ind w:firstLine="709"/>
        <w:jc w:val="both"/>
      </w:pPr>
      <w:r w:rsidRPr="003B06E3">
        <w:t>1</w:t>
      </w:r>
      <w:r w:rsidR="008B13CC" w:rsidRPr="003B06E3">
        <w:t>)</w:t>
      </w:r>
      <w:r w:rsidRPr="003B06E3">
        <w:t xml:space="preserve"> Görevleri sırasında elde ettikleri bilgilerin korunması ve kullan</w:t>
      </w:r>
      <w:r w:rsidR="00FF6EBD" w:rsidRPr="003B06E3">
        <w:t>ımı konusunda ihtiyatlı olurlar.</w:t>
      </w:r>
      <w:r w:rsidRPr="003B06E3">
        <w:t xml:space="preserve"> </w:t>
      </w:r>
    </w:p>
    <w:p w:rsidR="00D65820" w:rsidRPr="003B06E3" w:rsidRDefault="00D65820" w:rsidP="00CA7578">
      <w:pPr>
        <w:pStyle w:val="Default"/>
        <w:ind w:firstLine="709"/>
        <w:jc w:val="both"/>
      </w:pPr>
      <w:r w:rsidRPr="003B06E3">
        <w:t>2</w:t>
      </w:r>
      <w:r w:rsidR="008B13CC" w:rsidRPr="003B06E3">
        <w:t>)</w:t>
      </w:r>
      <w:r w:rsidRPr="003B06E3">
        <w:t xml:space="preserve"> Sahip oldukları bilgileri kişisel menfaatleri için veya hukuka aykırı olarak veya </w:t>
      </w:r>
      <w:r w:rsidR="009131C0" w:rsidRPr="003B06E3">
        <w:t xml:space="preserve">Üniversite’nin </w:t>
      </w:r>
      <w:r w:rsidRPr="003B06E3">
        <w:t xml:space="preserve">meşru ve etik amaçlarına zarar verebilecek tarzda kullanmazlar. </w:t>
      </w:r>
    </w:p>
    <w:p w:rsidR="00D65820" w:rsidRPr="003B06E3" w:rsidRDefault="00CA7578" w:rsidP="009A4497">
      <w:pPr>
        <w:pStyle w:val="Default"/>
        <w:ind w:firstLine="709"/>
      </w:pPr>
      <w:r w:rsidRPr="003B06E3">
        <w:rPr>
          <w:bCs/>
        </w:rPr>
        <w:t xml:space="preserve">d) </w:t>
      </w:r>
      <w:r w:rsidRPr="003B06E3">
        <w:rPr>
          <w:b/>
          <w:bCs/>
          <w:u w:val="single"/>
        </w:rPr>
        <w:t>Yetkinlik (Ehil Olma)</w:t>
      </w:r>
      <w:r w:rsidRPr="003B06E3">
        <w:rPr>
          <w:bCs/>
        </w:rPr>
        <w:t xml:space="preserve">:  </w:t>
      </w:r>
      <w:r w:rsidR="009131C0" w:rsidRPr="003B06E3">
        <w:t>Denetim ekibi</w:t>
      </w:r>
      <w:r w:rsidR="003B06E3" w:rsidRPr="003B06E3">
        <w:t>,</w:t>
      </w:r>
      <w:r w:rsidR="00D65820" w:rsidRPr="003B06E3">
        <w:t xml:space="preserve"> </w:t>
      </w:r>
    </w:p>
    <w:p w:rsidR="00D65820" w:rsidRPr="009A4497" w:rsidRDefault="00D65820" w:rsidP="00CA7578">
      <w:pPr>
        <w:pStyle w:val="Default"/>
        <w:ind w:firstLine="709"/>
        <w:jc w:val="both"/>
      </w:pPr>
      <w:r w:rsidRPr="003B06E3">
        <w:t>1</w:t>
      </w:r>
      <w:r w:rsidR="00CA7578" w:rsidRPr="003B06E3">
        <w:t>)</w:t>
      </w:r>
      <w:r w:rsidRPr="003B06E3">
        <w:t xml:space="preserve"> Sadece görevin gerektirdiği bilgi, beceri</w:t>
      </w:r>
      <w:r w:rsidRPr="009A4497">
        <w:t xml:space="preserve"> ve tecrübeye sahip old</w:t>
      </w:r>
      <w:r w:rsidR="00260D49">
        <w:t>ukları işleri üstlen</w:t>
      </w:r>
      <w:r w:rsidR="00FF6EBD">
        <w:t>irler</w:t>
      </w:r>
      <w:r w:rsidR="00260D49">
        <w:t>.</w:t>
      </w:r>
    </w:p>
    <w:p w:rsidR="00D65820" w:rsidRPr="009A4497" w:rsidRDefault="00D65820" w:rsidP="00CA7578">
      <w:pPr>
        <w:pStyle w:val="Default"/>
        <w:ind w:firstLine="709"/>
        <w:jc w:val="both"/>
      </w:pPr>
      <w:r w:rsidRPr="009A4497">
        <w:t>2</w:t>
      </w:r>
      <w:r w:rsidR="00CA7578">
        <w:t>)</w:t>
      </w:r>
      <w:r w:rsidRPr="009A4497">
        <w:t xml:space="preserve"> İç denetim hizmetlerini, </w:t>
      </w:r>
      <w:r w:rsidRPr="00CA7578">
        <w:rPr>
          <w:iCs/>
        </w:rPr>
        <w:t>Uluslararası İç Denetim Standartları</w:t>
      </w:r>
      <w:r w:rsidRPr="00CA7578">
        <w:t>na uygun</w:t>
      </w:r>
      <w:r w:rsidR="00260D49">
        <w:t xml:space="preserve"> bir şekilde yerine getirirler.</w:t>
      </w:r>
    </w:p>
    <w:p w:rsidR="00D65820" w:rsidRDefault="00D65820" w:rsidP="009A4497">
      <w:pPr>
        <w:spacing w:after="0" w:line="240" w:lineRule="auto"/>
        <w:ind w:firstLine="709"/>
        <w:jc w:val="both"/>
        <w:rPr>
          <w:rFonts w:ascii="Times New Roman" w:hAnsi="Times New Roman" w:cs="Times New Roman"/>
          <w:sz w:val="24"/>
          <w:szCs w:val="24"/>
        </w:rPr>
      </w:pPr>
      <w:r w:rsidRPr="009A4497">
        <w:rPr>
          <w:rFonts w:ascii="Times New Roman" w:hAnsi="Times New Roman" w:cs="Times New Roman"/>
          <w:sz w:val="24"/>
          <w:szCs w:val="24"/>
        </w:rPr>
        <w:t>3</w:t>
      </w:r>
      <w:r w:rsidR="00CA7578">
        <w:rPr>
          <w:rFonts w:ascii="Times New Roman" w:hAnsi="Times New Roman" w:cs="Times New Roman"/>
          <w:sz w:val="24"/>
          <w:szCs w:val="24"/>
        </w:rPr>
        <w:t>)</w:t>
      </w:r>
      <w:r w:rsidRPr="009A4497">
        <w:rPr>
          <w:rFonts w:ascii="Times New Roman" w:hAnsi="Times New Roman" w:cs="Times New Roman"/>
          <w:sz w:val="24"/>
          <w:szCs w:val="24"/>
        </w:rPr>
        <w:t xml:space="preserve"> Kendi yeterliliklerini ve hizmetlerinin etkinlik ve kalitesini devamlı geliştirirler</w:t>
      </w:r>
      <w:r w:rsidR="00A02DEB">
        <w:rPr>
          <w:rFonts w:ascii="Times New Roman" w:hAnsi="Times New Roman" w:cs="Times New Roman"/>
          <w:sz w:val="24"/>
          <w:szCs w:val="24"/>
        </w:rPr>
        <w:t>.</w:t>
      </w:r>
    </w:p>
    <w:p w:rsidR="00A02DEB" w:rsidRPr="003B06E3" w:rsidRDefault="00A02DEB" w:rsidP="00A02DEB">
      <w:pPr>
        <w:tabs>
          <w:tab w:val="left" w:pos="709"/>
        </w:tabs>
        <w:spacing w:after="0" w:line="240" w:lineRule="auto"/>
        <w:jc w:val="both"/>
        <w:rPr>
          <w:rFonts w:ascii="Times New Roman" w:hAnsi="Times New Roman" w:cs="Times New Roman"/>
          <w:b/>
          <w:sz w:val="28"/>
          <w:szCs w:val="24"/>
        </w:rPr>
      </w:pPr>
      <w:r>
        <w:rPr>
          <w:rFonts w:ascii="Times New Roman" w:eastAsia="MS PGothic" w:hAnsi="Times New Roman" w:cs="Times New Roman"/>
          <w:color w:val="000000" w:themeColor="text1"/>
          <w:kern w:val="24"/>
          <w:sz w:val="24"/>
          <w:szCs w:val="24"/>
          <w:lang w:eastAsia="tr-TR"/>
        </w:rPr>
        <w:tab/>
        <w:t xml:space="preserve">e)  </w:t>
      </w:r>
      <w:r w:rsidRPr="00A02DEB">
        <w:rPr>
          <w:rFonts w:ascii="Times New Roman" w:eastAsia="MS PGothic" w:hAnsi="Times New Roman" w:cs="Times New Roman"/>
          <w:b/>
          <w:color w:val="000000" w:themeColor="text1"/>
          <w:kern w:val="24"/>
          <w:sz w:val="24"/>
          <w:szCs w:val="24"/>
          <w:u w:val="single"/>
          <w:lang w:eastAsia="tr-TR"/>
        </w:rPr>
        <w:t>Bağımsızlık</w:t>
      </w:r>
      <w:r w:rsidRPr="003B06E3">
        <w:rPr>
          <w:rFonts w:ascii="Times New Roman" w:eastAsia="MS PGothic" w:hAnsi="Times New Roman" w:cs="Times New Roman"/>
          <w:color w:val="000000" w:themeColor="text1"/>
          <w:kern w:val="24"/>
          <w:sz w:val="24"/>
          <w:szCs w:val="24"/>
          <w:lang w:eastAsia="tr-TR"/>
        </w:rPr>
        <w:t xml:space="preserve">: </w:t>
      </w:r>
      <w:r w:rsidR="009131C0" w:rsidRPr="003B06E3">
        <w:rPr>
          <w:rFonts w:ascii="Times New Roman" w:hAnsi="Times New Roman" w:cs="Times New Roman"/>
          <w:sz w:val="24"/>
          <w:szCs w:val="24"/>
        </w:rPr>
        <w:t>Denetim ekibi</w:t>
      </w:r>
      <w:r w:rsidRPr="003B06E3">
        <w:rPr>
          <w:rFonts w:ascii="Times New Roman" w:eastAsia="MS PGothic" w:hAnsi="Times New Roman" w:cs="Times New Roman"/>
          <w:color w:val="000000" w:themeColor="text1"/>
          <w:kern w:val="24"/>
          <w:sz w:val="24"/>
          <w:szCs w:val="24"/>
          <w:lang w:eastAsia="tr-TR"/>
        </w:rPr>
        <w:t>,</w:t>
      </w:r>
    </w:p>
    <w:p w:rsidR="00A02DEB" w:rsidRPr="003B06E3" w:rsidRDefault="00A02DEB" w:rsidP="00A02DEB">
      <w:pPr>
        <w:pStyle w:val="Default"/>
        <w:ind w:firstLine="709"/>
        <w:jc w:val="both"/>
      </w:pPr>
      <w:r w:rsidRPr="003B06E3">
        <w:t xml:space="preserve">1) </w:t>
      </w:r>
      <w:r w:rsidR="00260D49" w:rsidRPr="003B06E3">
        <w:t>İ</w:t>
      </w:r>
      <w:r w:rsidRPr="003B06E3">
        <w:t xml:space="preserve">ç denetim faaliyetine ilişkin görevlerini yerine getirirken tarafsız olarak hareket ederler. </w:t>
      </w:r>
    </w:p>
    <w:p w:rsidR="00A02DEB" w:rsidRPr="003B06E3" w:rsidRDefault="00260D49" w:rsidP="00A02DEB">
      <w:pPr>
        <w:pStyle w:val="Default"/>
        <w:ind w:firstLine="709"/>
        <w:jc w:val="both"/>
      </w:pPr>
      <w:r w:rsidRPr="003B06E3">
        <w:t>2) D</w:t>
      </w:r>
      <w:r w:rsidR="00A02DEB" w:rsidRPr="003B06E3">
        <w:t>aha önceden görev yaptıkları idari birimlerde bir yıl geçmeden iç denetim yapamazlar.</w:t>
      </w:r>
    </w:p>
    <w:p w:rsidR="00A02DEB" w:rsidRPr="003B06E3" w:rsidRDefault="00E8556E" w:rsidP="00260D49">
      <w:pPr>
        <w:pStyle w:val="Default"/>
        <w:ind w:firstLine="709"/>
        <w:jc w:val="both"/>
        <w:rPr>
          <w:rFonts w:eastAsiaTheme="minorEastAsia"/>
        </w:rPr>
      </w:pPr>
      <w:r>
        <w:t>3</w:t>
      </w:r>
      <w:r w:rsidR="00260D49" w:rsidRPr="003B06E3">
        <w:t xml:space="preserve">) İç Denetim </w:t>
      </w:r>
      <w:proofErr w:type="spellStart"/>
      <w:r w:rsidR="00260D49" w:rsidRPr="003B06E3">
        <w:t>Yöne</w:t>
      </w:r>
      <w:r w:rsidR="009131C0" w:rsidRPr="003B06E3">
        <w:t>rgesi’nde</w:t>
      </w:r>
      <w:proofErr w:type="spellEnd"/>
      <w:r w:rsidR="00260D49" w:rsidRPr="003B06E3">
        <w:t xml:space="preserve"> belirtilen görevler dışında hiçbir görev alamaz ve yapamaz.</w:t>
      </w:r>
    </w:p>
    <w:p w:rsidR="00AE23DC" w:rsidRPr="002F0A21" w:rsidRDefault="005A57CE" w:rsidP="00253EDF">
      <w:pPr>
        <w:tabs>
          <w:tab w:val="left" w:pos="709"/>
        </w:tabs>
        <w:spacing w:after="0" w:line="240" w:lineRule="auto"/>
        <w:jc w:val="both"/>
        <w:rPr>
          <w:rFonts w:ascii="Times New Roman" w:eastAsia="Times New Roman" w:hAnsi="Times New Roman" w:cs="Times New Roman"/>
          <w:sz w:val="24"/>
          <w:szCs w:val="24"/>
        </w:rPr>
      </w:pPr>
      <w:r w:rsidRPr="003B06E3">
        <w:rPr>
          <w:rFonts w:ascii="Times New Roman" w:eastAsia="MS PGothic" w:hAnsi="Times New Roman" w:cs="Times New Roman"/>
          <w:color w:val="000000" w:themeColor="text1"/>
          <w:kern w:val="24"/>
          <w:sz w:val="24"/>
          <w:szCs w:val="24"/>
          <w:lang w:eastAsia="tr-TR"/>
        </w:rPr>
        <w:tab/>
      </w:r>
      <w:r w:rsidR="002A13A0" w:rsidRPr="003B06E3">
        <w:rPr>
          <w:rFonts w:ascii="Times New Roman" w:eastAsia="Times New Roman" w:hAnsi="Times New Roman" w:cs="Times New Roman"/>
          <w:sz w:val="24"/>
          <w:szCs w:val="24"/>
        </w:rPr>
        <w:t>4</w:t>
      </w:r>
      <w:r w:rsidR="00E8556E">
        <w:rPr>
          <w:rFonts w:ascii="Times New Roman" w:eastAsia="Times New Roman" w:hAnsi="Times New Roman" w:cs="Times New Roman"/>
          <w:sz w:val="24"/>
          <w:szCs w:val="24"/>
        </w:rPr>
        <w:t xml:space="preserve">) </w:t>
      </w:r>
      <w:r w:rsidR="00E31FB3" w:rsidRPr="003B06E3">
        <w:rPr>
          <w:rFonts w:ascii="Times New Roman" w:hAnsi="Times New Roman" w:cs="Times New Roman"/>
          <w:sz w:val="24"/>
          <w:szCs w:val="24"/>
        </w:rPr>
        <w:t>Denetim ekibi</w:t>
      </w:r>
      <w:r w:rsidR="00AE23DC" w:rsidRPr="003B06E3">
        <w:rPr>
          <w:rFonts w:ascii="Times New Roman" w:eastAsia="Times New Roman" w:hAnsi="Times New Roman" w:cs="Times New Roman"/>
          <w:sz w:val="24"/>
          <w:szCs w:val="24"/>
        </w:rPr>
        <w:t xml:space="preserve">, faaliyetlerini sürdürürken bağımsızlık ve tarafsızlıklarını zedeleyebilecek bir durumla karşılaşmaları halinde derhal </w:t>
      </w:r>
      <w:r w:rsidR="00E33324" w:rsidRPr="003B06E3">
        <w:rPr>
          <w:rFonts w:ascii="Times New Roman" w:eastAsia="Times New Roman" w:hAnsi="Times New Roman" w:cs="Times New Roman"/>
          <w:sz w:val="24"/>
          <w:szCs w:val="24"/>
        </w:rPr>
        <w:t xml:space="preserve">Ofis </w:t>
      </w:r>
      <w:proofErr w:type="spellStart"/>
      <w:r w:rsidR="00E33324" w:rsidRPr="003B06E3">
        <w:rPr>
          <w:rFonts w:ascii="Times New Roman" w:eastAsia="Times New Roman" w:hAnsi="Times New Roman" w:cs="Times New Roman"/>
          <w:sz w:val="24"/>
          <w:szCs w:val="24"/>
        </w:rPr>
        <w:t>Direktörü’ne</w:t>
      </w:r>
      <w:proofErr w:type="spellEnd"/>
      <w:r w:rsidR="00AE23DC" w:rsidRPr="003B06E3">
        <w:rPr>
          <w:rFonts w:ascii="Times New Roman" w:eastAsia="Times New Roman" w:hAnsi="Times New Roman" w:cs="Times New Roman"/>
          <w:sz w:val="24"/>
          <w:szCs w:val="24"/>
        </w:rPr>
        <w:t xml:space="preserve"> yazılı olarak başvururlar. </w:t>
      </w:r>
      <w:r w:rsidR="003044CD" w:rsidRPr="003B06E3">
        <w:rPr>
          <w:rFonts w:ascii="Times New Roman" w:eastAsia="Times New Roman" w:hAnsi="Times New Roman" w:cs="Times New Roman"/>
          <w:sz w:val="24"/>
          <w:szCs w:val="24"/>
        </w:rPr>
        <w:t>Üst yönetim</w:t>
      </w:r>
      <w:r w:rsidR="00AE23DC" w:rsidRPr="003B06E3">
        <w:rPr>
          <w:rFonts w:ascii="Times New Roman" w:eastAsia="Times New Roman" w:hAnsi="Times New Roman" w:cs="Times New Roman"/>
          <w:sz w:val="24"/>
          <w:szCs w:val="24"/>
        </w:rPr>
        <w:t xml:space="preserve"> ve</w:t>
      </w:r>
      <w:r w:rsidR="003044CD" w:rsidRPr="003B06E3">
        <w:rPr>
          <w:rFonts w:ascii="Times New Roman" w:eastAsia="Times New Roman" w:hAnsi="Times New Roman" w:cs="Times New Roman"/>
          <w:sz w:val="24"/>
          <w:szCs w:val="24"/>
        </w:rPr>
        <w:t>/veya</w:t>
      </w:r>
      <w:r w:rsidR="00AE23DC" w:rsidRPr="002F0A21">
        <w:rPr>
          <w:rFonts w:ascii="Times New Roman" w:eastAsia="Times New Roman" w:hAnsi="Times New Roman" w:cs="Times New Roman"/>
          <w:sz w:val="24"/>
          <w:szCs w:val="24"/>
        </w:rPr>
        <w:t xml:space="preserve"> </w:t>
      </w:r>
      <w:r w:rsidR="00583977">
        <w:rPr>
          <w:rFonts w:ascii="Times New Roman" w:eastAsiaTheme="minorEastAsia" w:hAnsi="Times New Roman" w:cs="Times New Roman"/>
          <w:sz w:val="24"/>
          <w:szCs w:val="24"/>
        </w:rPr>
        <w:t>Mütevelli Heyeti</w:t>
      </w:r>
      <w:r w:rsidR="00583977" w:rsidRPr="002F0A21">
        <w:rPr>
          <w:rFonts w:ascii="Times New Roman" w:eastAsia="Times New Roman" w:hAnsi="Times New Roman" w:cs="Times New Roman"/>
          <w:sz w:val="24"/>
          <w:szCs w:val="24"/>
        </w:rPr>
        <w:t xml:space="preserve"> </w:t>
      </w:r>
      <w:r w:rsidR="00AE23DC" w:rsidRPr="002F0A21">
        <w:rPr>
          <w:rFonts w:ascii="Times New Roman" w:eastAsia="Times New Roman" w:hAnsi="Times New Roman" w:cs="Times New Roman"/>
          <w:sz w:val="24"/>
          <w:szCs w:val="24"/>
        </w:rPr>
        <w:t>Denetim Komitesi bu durumun ortadan kaldırılması için gerekli önlemleri alır.</w:t>
      </w:r>
    </w:p>
    <w:p w:rsidR="00253EDF" w:rsidRPr="003B06E3" w:rsidRDefault="00E8556E" w:rsidP="00253EDF">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53EDF" w:rsidRPr="002F0A21">
        <w:rPr>
          <w:rFonts w:ascii="Times New Roman" w:eastAsia="Times New Roman" w:hAnsi="Times New Roman" w:cs="Times New Roman"/>
          <w:sz w:val="24"/>
          <w:szCs w:val="24"/>
        </w:rPr>
        <w:t xml:space="preserve">5) </w:t>
      </w:r>
      <w:r w:rsidR="00FB5A9F">
        <w:rPr>
          <w:rFonts w:ascii="Times New Roman" w:eastAsia="Times New Roman" w:hAnsi="Times New Roman" w:cs="Times New Roman"/>
          <w:sz w:val="24"/>
          <w:szCs w:val="24"/>
        </w:rPr>
        <w:t>Ofis Direktörü</w:t>
      </w:r>
      <w:r w:rsidR="00253EDF" w:rsidRPr="000D0325">
        <w:rPr>
          <w:rFonts w:ascii="Times New Roman" w:eastAsia="Times New Roman" w:hAnsi="Times New Roman" w:cs="Times New Roman"/>
          <w:sz w:val="24"/>
          <w:szCs w:val="24"/>
        </w:rPr>
        <w:t xml:space="preserve">, </w:t>
      </w:r>
      <w:r w:rsidR="00DD450F" w:rsidRPr="003B06E3">
        <w:rPr>
          <w:rFonts w:ascii="Times New Roman" w:eastAsia="Times New Roman" w:hAnsi="Times New Roman" w:cs="Times New Roman"/>
          <w:sz w:val="24"/>
          <w:szCs w:val="24"/>
        </w:rPr>
        <w:t>denetim ekib</w:t>
      </w:r>
      <w:r>
        <w:rPr>
          <w:rFonts w:ascii="Times New Roman" w:eastAsia="Times New Roman" w:hAnsi="Times New Roman" w:cs="Times New Roman"/>
          <w:sz w:val="24"/>
          <w:szCs w:val="24"/>
        </w:rPr>
        <w:t>i</w:t>
      </w:r>
      <w:r w:rsidR="003B06E3" w:rsidRPr="003B06E3">
        <w:rPr>
          <w:rFonts w:ascii="Times New Roman" w:eastAsia="Times New Roman" w:hAnsi="Times New Roman" w:cs="Times New Roman"/>
          <w:sz w:val="24"/>
          <w:szCs w:val="24"/>
        </w:rPr>
        <w:t>nin</w:t>
      </w:r>
      <w:r w:rsidR="00DD450F" w:rsidRPr="003B06E3">
        <w:rPr>
          <w:rFonts w:ascii="Times New Roman" w:eastAsia="Times New Roman" w:hAnsi="Times New Roman" w:cs="Times New Roman"/>
          <w:sz w:val="24"/>
          <w:szCs w:val="24"/>
        </w:rPr>
        <w:t xml:space="preserve"> </w:t>
      </w:r>
      <w:r w:rsidR="00253EDF" w:rsidRPr="003B06E3">
        <w:rPr>
          <w:rFonts w:ascii="Times New Roman" w:eastAsia="Times New Roman" w:hAnsi="Times New Roman" w:cs="Times New Roman"/>
          <w:sz w:val="24"/>
          <w:szCs w:val="24"/>
        </w:rPr>
        <w:t>görevlendirilmesinde muhtemel ya da mevcut çıkar çatışmalarını dikkate alır.</w:t>
      </w:r>
    </w:p>
    <w:p w:rsidR="00CC375D" w:rsidRPr="003B06E3" w:rsidRDefault="00CC375D" w:rsidP="00CA7578">
      <w:pPr>
        <w:spacing w:after="0" w:line="240" w:lineRule="auto"/>
        <w:jc w:val="center"/>
        <w:rPr>
          <w:rFonts w:ascii="Times New Roman" w:eastAsiaTheme="minorEastAsia" w:hAnsi="Times New Roman" w:cs="Times New Roman"/>
          <w:b/>
          <w:sz w:val="24"/>
          <w:szCs w:val="24"/>
        </w:rPr>
      </w:pPr>
    </w:p>
    <w:p w:rsidR="00C85883" w:rsidRPr="003B06E3" w:rsidRDefault="00CA7578" w:rsidP="00CA7578">
      <w:pPr>
        <w:spacing w:after="0" w:line="240" w:lineRule="auto"/>
        <w:jc w:val="center"/>
        <w:rPr>
          <w:rFonts w:ascii="Times New Roman" w:eastAsiaTheme="minorEastAsia" w:hAnsi="Times New Roman" w:cs="Times New Roman"/>
          <w:b/>
          <w:sz w:val="24"/>
          <w:szCs w:val="24"/>
        </w:rPr>
      </w:pPr>
      <w:r w:rsidRPr="003B06E3">
        <w:rPr>
          <w:rFonts w:ascii="Times New Roman" w:eastAsiaTheme="minorEastAsia" w:hAnsi="Times New Roman" w:cs="Times New Roman"/>
          <w:b/>
          <w:sz w:val="24"/>
          <w:szCs w:val="24"/>
        </w:rPr>
        <w:lastRenderedPageBreak/>
        <w:t>DÖRDÜNCÜ BÖLÜM</w:t>
      </w:r>
    </w:p>
    <w:p w:rsidR="0008243C" w:rsidRPr="003B06E3" w:rsidRDefault="0008243C" w:rsidP="0008243C">
      <w:pPr>
        <w:spacing w:after="0" w:line="240" w:lineRule="auto"/>
        <w:jc w:val="center"/>
        <w:rPr>
          <w:rFonts w:ascii="Times New Roman" w:eastAsiaTheme="minorEastAsia" w:hAnsi="Times New Roman" w:cs="Times New Roman"/>
          <w:b/>
          <w:sz w:val="24"/>
          <w:szCs w:val="24"/>
        </w:rPr>
      </w:pPr>
      <w:r w:rsidRPr="003B06E3">
        <w:rPr>
          <w:rFonts w:ascii="Times New Roman" w:hAnsi="Times New Roman" w:cs="Times New Roman"/>
          <w:b/>
          <w:bCs/>
          <w:sz w:val="24"/>
          <w:szCs w:val="24"/>
        </w:rPr>
        <w:t>Görev</w:t>
      </w:r>
      <w:r w:rsidR="00B2587C" w:rsidRPr="003B06E3">
        <w:rPr>
          <w:rFonts w:ascii="Times New Roman" w:hAnsi="Times New Roman" w:cs="Times New Roman"/>
          <w:b/>
          <w:bCs/>
          <w:sz w:val="24"/>
          <w:szCs w:val="24"/>
        </w:rPr>
        <w:t>, Yetki</w:t>
      </w:r>
      <w:r w:rsidRPr="003B06E3">
        <w:rPr>
          <w:rFonts w:ascii="Times New Roman" w:hAnsi="Times New Roman" w:cs="Times New Roman"/>
          <w:b/>
          <w:bCs/>
          <w:sz w:val="24"/>
          <w:szCs w:val="24"/>
        </w:rPr>
        <w:t xml:space="preserve"> ve Sorumluluklar</w:t>
      </w:r>
    </w:p>
    <w:p w:rsidR="0008243C" w:rsidRPr="003B06E3" w:rsidRDefault="0008243C" w:rsidP="00CA6029">
      <w:pPr>
        <w:spacing w:after="0" w:line="240" w:lineRule="auto"/>
        <w:jc w:val="both"/>
        <w:rPr>
          <w:rFonts w:ascii="Times New Roman" w:eastAsiaTheme="minorEastAsia" w:hAnsi="Times New Roman" w:cs="Times New Roman"/>
          <w:sz w:val="24"/>
          <w:szCs w:val="24"/>
        </w:rPr>
      </w:pPr>
    </w:p>
    <w:p w:rsidR="000908CE" w:rsidRPr="003B06E3" w:rsidRDefault="00B2587C" w:rsidP="00CA6029">
      <w:pPr>
        <w:spacing w:after="0" w:line="240" w:lineRule="auto"/>
        <w:ind w:firstLine="708"/>
        <w:rPr>
          <w:rFonts w:ascii="Times New Roman" w:hAnsi="Times New Roman" w:cs="Times New Roman"/>
          <w:b/>
          <w:bCs/>
          <w:sz w:val="24"/>
          <w:szCs w:val="24"/>
        </w:rPr>
      </w:pPr>
      <w:r w:rsidRPr="003B06E3">
        <w:rPr>
          <w:rFonts w:ascii="Times New Roman" w:hAnsi="Times New Roman" w:cs="Times New Roman"/>
          <w:b/>
          <w:bCs/>
          <w:sz w:val="24"/>
          <w:szCs w:val="24"/>
        </w:rPr>
        <w:t>İç denetim</w:t>
      </w:r>
      <w:r w:rsidR="000908CE" w:rsidRPr="003B06E3">
        <w:rPr>
          <w:rFonts w:ascii="Times New Roman" w:hAnsi="Times New Roman" w:cs="Times New Roman"/>
          <w:b/>
          <w:bCs/>
          <w:sz w:val="24"/>
          <w:szCs w:val="24"/>
        </w:rPr>
        <w:t xml:space="preserve"> </w:t>
      </w:r>
      <w:r w:rsidRPr="003B06E3">
        <w:rPr>
          <w:rFonts w:ascii="Times New Roman" w:hAnsi="Times New Roman" w:cs="Times New Roman"/>
          <w:b/>
          <w:bCs/>
          <w:sz w:val="24"/>
          <w:szCs w:val="24"/>
        </w:rPr>
        <w:t>biriminin görev, yetki ve sorumlulukları</w:t>
      </w:r>
    </w:p>
    <w:p w:rsidR="00E505B0" w:rsidRPr="003B06E3" w:rsidRDefault="000908CE" w:rsidP="00CA6029">
      <w:pPr>
        <w:spacing w:after="0" w:line="240" w:lineRule="auto"/>
        <w:ind w:firstLine="708"/>
        <w:jc w:val="both"/>
        <w:rPr>
          <w:rFonts w:ascii="Times New Roman" w:eastAsiaTheme="minorEastAsia" w:hAnsi="Times New Roman" w:cs="Times New Roman"/>
          <w:sz w:val="24"/>
          <w:szCs w:val="24"/>
        </w:rPr>
      </w:pPr>
      <w:r w:rsidRPr="003B06E3">
        <w:rPr>
          <w:rFonts w:ascii="Times New Roman" w:hAnsi="Times New Roman" w:cs="Times New Roman"/>
          <w:b/>
          <w:bCs/>
          <w:sz w:val="24"/>
          <w:szCs w:val="24"/>
        </w:rPr>
        <w:t xml:space="preserve">MADDE </w:t>
      </w:r>
      <w:r w:rsidR="00A629BB" w:rsidRPr="003B06E3">
        <w:rPr>
          <w:rFonts w:ascii="Times New Roman" w:hAnsi="Times New Roman" w:cs="Times New Roman"/>
          <w:b/>
          <w:bCs/>
          <w:sz w:val="24"/>
          <w:szCs w:val="24"/>
        </w:rPr>
        <w:t xml:space="preserve">10 </w:t>
      </w:r>
      <w:r w:rsidRPr="003B06E3">
        <w:rPr>
          <w:rFonts w:ascii="Times New Roman" w:hAnsi="Times New Roman" w:cs="Times New Roman"/>
          <w:bCs/>
          <w:sz w:val="24"/>
          <w:szCs w:val="24"/>
        </w:rPr>
        <w:t xml:space="preserve">– (1) </w:t>
      </w:r>
      <w:r w:rsidR="00E4062F" w:rsidRPr="003B06E3">
        <w:rPr>
          <w:rFonts w:ascii="Times New Roman" w:hAnsi="Times New Roman" w:cs="Times New Roman"/>
          <w:bCs/>
          <w:sz w:val="24"/>
          <w:szCs w:val="24"/>
        </w:rPr>
        <w:t>Ofis</w:t>
      </w:r>
      <w:r w:rsidR="00E37C72" w:rsidRPr="003B06E3">
        <w:rPr>
          <w:rFonts w:ascii="Times New Roman" w:eastAsiaTheme="minorEastAsia" w:hAnsi="Times New Roman" w:cs="Times New Roman"/>
          <w:sz w:val="24"/>
          <w:szCs w:val="24"/>
        </w:rPr>
        <w:t xml:space="preserve"> tarafından gerçekleştirilen i</w:t>
      </w:r>
      <w:r w:rsidR="00E505B0" w:rsidRPr="003B06E3">
        <w:rPr>
          <w:rFonts w:ascii="Times New Roman" w:eastAsiaTheme="minorEastAsia" w:hAnsi="Times New Roman" w:cs="Times New Roman"/>
          <w:sz w:val="24"/>
          <w:szCs w:val="24"/>
        </w:rPr>
        <w:t xml:space="preserve">ç denetim </w:t>
      </w:r>
      <w:r w:rsidR="00B2587C" w:rsidRPr="003B06E3">
        <w:rPr>
          <w:rFonts w:ascii="Times New Roman" w:eastAsiaTheme="minorEastAsia" w:hAnsi="Times New Roman" w:cs="Times New Roman"/>
          <w:sz w:val="24"/>
          <w:szCs w:val="24"/>
        </w:rPr>
        <w:t>görev</w:t>
      </w:r>
      <w:r w:rsidR="00BB077F">
        <w:rPr>
          <w:rFonts w:ascii="Times New Roman" w:eastAsiaTheme="minorEastAsia" w:hAnsi="Times New Roman" w:cs="Times New Roman"/>
          <w:sz w:val="24"/>
          <w:szCs w:val="24"/>
        </w:rPr>
        <w:t>, yetki</w:t>
      </w:r>
      <w:r w:rsidR="00B2587C" w:rsidRPr="003B06E3">
        <w:rPr>
          <w:rFonts w:ascii="Times New Roman" w:eastAsiaTheme="minorEastAsia" w:hAnsi="Times New Roman" w:cs="Times New Roman"/>
          <w:sz w:val="24"/>
          <w:szCs w:val="24"/>
        </w:rPr>
        <w:t xml:space="preserve"> ve sorumlulukları </w:t>
      </w:r>
      <w:r w:rsidR="00E505B0" w:rsidRPr="003B06E3">
        <w:rPr>
          <w:rFonts w:ascii="Times New Roman" w:eastAsiaTheme="minorEastAsia" w:hAnsi="Times New Roman" w:cs="Times New Roman"/>
          <w:sz w:val="24"/>
          <w:szCs w:val="24"/>
        </w:rPr>
        <w:t xml:space="preserve">aşağıda açıklanmıştır: </w:t>
      </w:r>
    </w:p>
    <w:p w:rsidR="00A448D1" w:rsidRPr="003B06E3" w:rsidRDefault="00E505B0" w:rsidP="00C332EB">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eastAsiaTheme="minorEastAsia" w:hAnsi="Times New Roman" w:cs="Times New Roman"/>
          <w:sz w:val="24"/>
          <w:szCs w:val="24"/>
        </w:rPr>
        <w:t>Finansal, operasyonel ve yasal faaliyetlerin ve bilgilerin bütünlüğünü, güvenilirliğini değerlendirmek</w:t>
      </w:r>
      <w:r w:rsidR="000419B9" w:rsidRPr="003B06E3">
        <w:rPr>
          <w:rFonts w:ascii="Times New Roman" w:eastAsiaTheme="minorEastAsia" w:hAnsi="Times New Roman" w:cs="Times New Roman"/>
          <w:sz w:val="24"/>
          <w:szCs w:val="24"/>
        </w:rPr>
        <w:t>.</w:t>
      </w:r>
    </w:p>
    <w:p w:rsidR="00A448D1" w:rsidRPr="003B06E3" w:rsidRDefault="00E37C72" w:rsidP="00C332EB">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eastAsiaTheme="minorEastAsia" w:hAnsi="Times New Roman" w:cs="Times New Roman"/>
          <w:sz w:val="24"/>
          <w:szCs w:val="24"/>
        </w:rPr>
        <w:t>Üniversiteye ait varlıkların korunmasına ilişkin süreci değerlendirmek</w:t>
      </w:r>
      <w:r w:rsidR="000419B9" w:rsidRPr="003B06E3">
        <w:rPr>
          <w:rFonts w:ascii="Times New Roman" w:eastAsiaTheme="minorEastAsia" w:hAnsi="Times New Roman" w:cs="Times New Roman"/>
          <w:sz w:val="24"/>
          <w:szCs w:val="24"/>
        </w:rPr>
        <w:t>.</w:t>
      </w:r>
      <w:r w:rsidRPr="003B06E3">
        <w:rPr>
          <w:rFonts w:ascii="Times New Roman" w:eastAsiaTheme="minorEastAsia" w:hAnsi="Times New Roman" w:cs="Times New Roman"/>
          <w:sz w:val="24"/>
          <w:szCs w:val="24"/>
        </w:rPr>
        <w:t xml:space="preserve"> </w:t>
      </w:r>
    </w:p>
    <w:p w:rsidR="00A103DA" w:rsidRPr="00A103DA" w:rsidRDefault="00F051FF" w:rsidP="00A103DA">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eastAsia="Times New Roman" w:hAnsi="Times New Roman" w:cs="Times New Roman"/>
          <w:sz w:val="24"/>
          <w:szCs w:val="24"/>
          <w:lang w:eastAsia="tr-TR"/>
        </w:rPr>
        <w:t>Kaynakların ekonomik olarak elde edilmesi, etkin kullanılması ve yeterli seviyede korunmasına destek olmak.</w:t>
      </w:r>
      <w:r w:rsidR="00A103DA">
        <w:rPr>
          <w:rFonts w:ascii="Times New Roman" w:eastAsia="Times New Roman" w:hAnsi="Times New Roman" w:cs="Times New Roman"/>
          <w:sz w:val="24"/>
          <w:szCs w:val="24"/>
          <w:lang w:eastAsia="tr-TR"/>
        </w:rPr>
        <w:t xml:space="preserve"> </w:t>
      </w:r>
    </w:p>
    <w:p w:rsidR="00A448D1" w:rsidRPr="00A103DA" w:rsidRDefault="00A103DA" w:rsidP="00705E4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tr-TR"/>
        </w:rPr>
        <w:t xml:space="preserve">ç) </w:t>
      </w:r>
      <w:r w:rsidR="00E505B0" w:rsidRPr="00A103DA">
        <w:rPr>
          <w:rFonts w:ascii="Times New Roman" w:eastAsiaTheme="minorEastAsia" w:hAnsi="Times New Roman" w:cs="Times New Roman"/>
          <w:sz w:val="24"/>
          <w:szCs w:val="24"/>
        </w:rPr>
        <w:t>İç kontrol, risk yönetimi ve kurumsal yönetim süreçlerinin işleyişini bir bütün olarak incelemek</w:t>
      </w:r>
      <w:r w:rsidR="00B57D73" w:rsidRPr="00A103DA">
        <w:rPr>
          <w:rFonts w:ascii="Times New Roman" w:eastAsiaTheme="minorEastAsia" w:hAnsi="Times New Roman" w:cs="Times New Roman"/>
          <w:sz w:val="24"/>
          <w:szCs w:val="24"/>
        </w:rPr>
        <w:t>, riskleri</w:t>
      </w:r>
      <w:r w:rsidR="00B2587C" w:rsidRPr="00A103DA">
        <w:rPr>
          <w:rFonts w:ascii="Times New Roman" w:eastAsiaTheme="minorEastAsia" w:hAnsi="Times New Roman" w:cs="Times New Roman"/>
          <w:sz w:val="24"/>
          <w:szCs w:val="24"/>
        </w:rPr>
        <w:t>n</w:t>
      </w:r>
      <w:r w:rsidR="00B57D73" w:rsidRPr="00A103DA">
        <w:rPr>
          <w:rFonts w:ascii="Times New Roman" w:eastAsiaTheme="minorEastAsia" w:hAnsi="Times New Roman" w:cs="Times New Roman"/>
          <w:sz w:val="24"/>
          <w:szCs w:val="24"/>
        </w:rPr>
        <w:t xml:space="preserve"> uygun olarak tanımla</w:t>
      </w:r>
      <w:r w:rsidR="00B2587C" w:rsidRPr="00A103DA">
        <w:rPr>
          <w:rFonts w:ascii="Times New Roman" w:eastAsiaTheme="minorEastAsia" w:hAnsi="Times New Roman" w:cs="Times New Roman"/>
          <w:sz w:val="24"/>
          <w:szCs w:val="24"/>
        </w:rPr>
        <w:t xml:space="preserve">nmasını </w:t>
      </w:r>
      <w:r w:rsidR="00294BEF" w:rsidRPr="00A103DA">
        <w:rPr>
          <w:rFonts w:ascii="Times New Roman" w:eastAsiaTheme="minorEastAsia" w:hAnsi="Times New Roman" w:cs="Times New Roman"/>
          <w:sz w:val="24"/>
          <w:szCs w:val="24"/>
        </w:rPr>
        <w:t>gözetmek</w:t>
      </w:r>
      <w:r w:rsidR="00B57D73" w:rsidRPr="00A103DA">
        <w:rPr>
          <w:rFonts w:ascii="Times New Roman" w:eastAsiaTheme="minorEastAsia" w:hAnsi="Times New Roman" w:cs="Times New Roman"/>
          <w:sz w:val="24"/>
          <w:szCs w:val="24"/>
        </w:rPr>
        <w:t xml:space="preserve"> ve </w:t>
      </w:r>
      <w:r w:rsidR="00EA733C" w:rsidRPr="00A103DA">
        <w:rPr>
          <w:rFonts w:ascii="Times New Roman" w:eastAsiaTheme="minorEastAsia" w:hAnsi="Times New Roman" w:cs="Times New Roman"/>
          <w:sz w:val="24"/>
          <w:szCs w:val="24"/>
        </w:rPr>
        <w:t>güncelliğini takip etmek.</w:t>
      </w:r>
    </w:p>
    <w:p w:rsidR="00A448D1" w:rsidRPr="003B06E3" w:rsidRDefault="007F4841" w:rsidP="00C332EB">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eastAsiaTheme="minorEastAsia" w:hAnsi="Times New Roman" w:cs="Times New Roman"/>
          <w:sz w:val="24"/>
          <w:szCs w:val="24"/>
        </w:rPr>
        <w:t>Ü</w:t>
      </w:r>
      <w:r w:rsidR="00E505B0" w:rsidRPr="003B06E3">
        <w:rPr>
          <w:rFonts w:ascii="Times New Roman" w:eastAsiaTheme="minorEastAsia" w:hAnsi="Times New Roman" w:cs="Times New Roman"/>
          <w:sz w:val="24"/>
          <w:szCs w:val="24"/>
        </w:rPr>
        <w:t xml:space="preserve">niversite </w:t>
      </w:r>
      <w:r w:rsidR="00F2528A" w:rsidRPr="003B06E3">
        <w:rPr>
          <w:rFonts w:ascii="Times New Roman" w:eastAsiaTheme="minorEastAsia" w:hAnsi="Times New Roman" w:cs="Times New Roman"/>
          <w:sz w:val="24"/>
          <w:szCs w:val="24"/>
        </w:rPr>
        <w:t xml:space="preserve">çatısı altında yürütülen tüm faaliyetler için belirlenen </w:t>
      </w:r>
      <w:r w:rsidR="00E505B0" w:rsidRPr="003B06E3">
        <w:rPr>
          <w:rFonts w:ascii="Times New Roman" w:eastAsiaTheme="minorEastAsia" w:hAnsi="Times New Roman" w:cs="Times New Roman"/>
          <w:sz w:val="24"/>
          <w:szCs w:val="24"/>
        </w:rPr>
        <w:t xml:space="preserve">iç kontrol politikalarına, planlara, </w:t>
      </w:r>
      <w:proofErr w:type="gramStart"/>
      <w:r w:rsidR="00E505B0" w:rsidRPr="003B06E3">
        <w:rPr>
          <w:rFonts w:ascii="Times New Roman" w:eastAsiaTheme="minorEastAsia" w:hAnsi="Times New Roman" w:cs="Times New Roman"/>
          <w:sz w:val="24"/>
          <w:szCs w:val="24"/>
        </w:rPr>
        <w:t>prosedürlere</w:t>
      </w:r>
      <w:proofErr w:type="gramEnd"/>
      <w:r w:rsidR="00E505B0" w:rsidRPr="003B06E3">
        <w:rPr>
          <w:rFonts w:ascii="Times New Roman" w:eastAsiaTheme="minorEastAsia" w:hAnsi="Times New Roman" w:cs="Times New Roman"/>
          <w:sz w:val="24"/>
          <w:szCs w:val="24"/>
        </w:rPr>
        <w:t xml:space="preserve">, kanun ve </w:t>
      </w:r>
      <w:r w:rsidRPr="003B06E3">
        <w:rPr>
          <w:rFonts w:ascii="Times New Roman" w:eastAsiaTheme="minorEastAsia" w:hAnsi="Times New Roman" w:cs="Times New Roman"/>
          <w:sz w:val="24"/>
          <w:szCs w:val="24"/>
        </w:rPr>
        <w:t>diğer mevzuata</w:t>
      </w:r>
      <w:r w:rsidR="00E505B0" w:rsidRPr="003B06E3">
        <w:rPr>
          <w:rFonts w:ascii="Times New Roman" w:eastAsiaTheme="minorEastAsia" w:hAnsi="Times New Roman" w:cs="Times New Roman"/>
          <w:sz w:val="24"/>
          <w:szCs w:val="24"/>
        </w:rPr>
        <w:t xml:space="preserve"> uyumu değerlendirmek</w:t>
      </w:r>
      <w:r w:rsidR="000419B9" w:rsidRPr="003B06E3">
        <w:rPr>
          <w:rFonts w:ascii="Times New Roman" w:eastAsiaTheme="minorEastAsia" w:hAnsi="Times New Roman" w:cs="Times New Roman"/>
          <w:sz w:val="24"/>
          <w:szCs w:val="24"/>
        </w:rPr>
        <w:t>.</w:t>
      </w:r>
      <w:r w:rsidR="00E505B0" w:rsidRPr="003B06E3">
        <w:rPr>
          <w:rFonts w:ascii="Times New Roman" w:eastAsiaTheme="minorEastAsia" w:hAnsi="Times New Roman" w:cs="Times New Roman"/>
          <w:sz w:val="24"/>
          <w:szCs w:val="24"/>
        </w:rPr>
        <w:t xml:space="preserve"> </w:t>
      </w:r>
    </w:p>
    <w:p w:rsidR="0030404C" w:rsidRPr="003B06E3" w:rsidRDefault="0030404C" w:rsidP="00C332EB">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3B06E3">
        <w:rPr>
          <w:rFonts w:ascii="Times New Roman" w:eastAsiaTheme="minorEastAsia" w:hAnsi="Times New Roman" w:cs="Times New Roman"/>
          <w:sz w:val="24"/>
          <w:szCs w:val="24"/>
        </w:rPr>
        <w:t>İç denetim faaliyetlerinin yanı sıra Üniversite üst yönetimi tarafından talep edilmesi durumunda, idari bir karar alma işlevi olmaksızın, Üniversite bünyesinde yürütülen projelere ilişkin görüşlerini paylaşarak ya da çalışmalara katılarak danışmanlık hizmeti vermek.</w:t>
      </w:r>
    </w:p>
    <w:p w:rsidR="00705E45" w:rsidRDefault="007F4841" w:rsidP="00705E45">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A448D1">
        <w:rPr>
          <w:rFonts w:ascii="Times New Roman" w:eastAsiaTheme="minorEastAsia" w:hAnsi="Times New Roman" w:cs="Times New Roman"/>
          <w:sz w:val="24"/>
          <w:szCs w:val="24"/>
        </w:rPr>
        <w:t>Her akademik t</w:t>
      </w:r>
      <w:r w:rsidR="00E505B0" w:rsidRPr="00A448D1">
        <w:rPr>
          <w:rFonts w:ascii="Times New Roman" w:eastAsiaTheme="minorEastAsia" w:hAnsi="Times New Roman" w:cs="Times New Roman"/>
          <w:sz w:val="24"/>
          <w:szCs w:val="24"/>
        </w:rPr>
        <w:t>akvim yılı</w:t>
      </w:r>
      <w:r w:rsidR="00FF10BF">
        <w:rPr>
          <w:rFonts w:ascii="Times New Roman" w:eastAsiaTheme="minorEastAsia" w:hAnsi="Times New Roman" w:cs="Times New Roman"/>
          <w:sz w:val="24"/>
          <w:szCs w:val="24"/>
        </w:rPr>
        <w:t xml:space="preserve"> bitmeden</w:t>
      </w:r>
      <w:r w:rsidR="00A943BA">
        <w:rPr>
          <w:rFonts w:ascii="Times New Roman" w:eastAsiaTheme="minorEastAsia" w:hAnsi="Times New Roman" w:cs="Times New Roman"/>
          <w:sz w:val="24"/>
          <w:szCs w:val="24"/>
        </w:rPr>
        <w:t xml:space="preserve"> </w:t>
      </w:r>
      <w:r w:rsidR="00FF10BF">
        <w:rPr>
          <w:rFonts w:ascii="Times New Roman" w:eastAsiaTheme="minorEastAsia" w:hAnsi="Times New Roman" w:cs="Times New Roman"/>
          <w:sz w:val="24"/>
          <w:szCs w:val="24"/>
        </w:rPr>
        <w:t xml:space="preserve">temmuz ayı içerisinde, </w:t>
      </w:r>
      <w:r w:rsidR="00A943BA">
        <w:rPr>
          <w:rFonts w:ascii="Times New Roman" w:eastAsiaTheme="minorEastAsia" w:hAnsi="Times New Roman" w:cs="Times New Roman"/>
          <w:sz w:val="24"/>
          <w:szCs w:val="24"/>
        </w:rPr>
        <w:t>gelecek dönemin r</w:t>
      </w:r>
      <w:r w:rsidR="00E505B0" w:rsidRPr="00A448D1">
        <w:rPr>
          <w:rFonts w:ascii="Times New Roman" w:eastAsiaTheme="minorEastAsia" w:hAnsi="Times New Roman" w:cs="Times New Roman"/>
          <w:sz w:val="24"/>
          <w:szCs w:val="24"/>
        </w:rPr>
        <w:t xml:space="preserve">isk değerlendirmesi çalışmasını </w:t>
      </w:r>
      <w:r w:rsidR="00E505B0" w:rsidRPr="001F76E1">
        <w:rPr>
          <w:rFonts w:ascii="Times New Roman" w:eastAsiaTheme="minorEastAsia" w:hAnsi="Times New Roman" w:cs="Times New Roman"/>
          <w:sz w:val="24"/>
          <w:szCs w:val="24"/>
        </w:rPr>
        <w:t xml:space="preserve">gerçekleştirmek, risk esaslı </w:t>
      </w:r>
      <w:r w:rsidR="002F0A21" w:rsidRPr="001F76E1">
        <w:rPr>
          <w:rFonts w:ascii="Times New Roman" w:eastAsiaTheme="minorEastAsia" w:hAnsi="Times New Roman" w:cs="Times New Roman"/>
          <w:sz w:val="24"/>
          <w:szCs w:val="24"/>
        </w:rPr>
        <w:t>İç Denetim Planı’</w:t>
      </w:r>
      <w:r w:rsidR="00E505B0" w:rsidRPr="001F76E1">
        <w:rPr>
          <w:rFonts w:ascii="Times New Roman" w:eastAsiaTheme="minorEastAsia" w:hAnsi="Times New Roman" w:cs="Times New Roman"/>
          <w:sz w:val="24"/>
          <w:szCs w:val="24"/>
        </w:rPr>
        <w:t xml:space="preserve">nı hazırlamak ve </w:t>
      </w:r>
      <w:r w:rsidR="001E6BFB">
        <w:rPr>
          <w:rFonts w:ascii="Times New Roman" w:eastAsiaTheme="minorEastAsia" w:hAnsi="Times New Roman" w:cs="Times New Roman"/>
          <w:sz w:val="24"/>
          <w:szCs w:val="24"/>
        </w:rPr>
        <w:t>Mütevelli H</w:t>
      </w:r>
      <w:r w:rsidR="00452541">
        <w:rPr>
          <w:rFonts w:ascii="Times New Roman" w:eastAsiaTheme="minorEastAsia" w:hAnsi="Times New Roman" w:cs="Times New Roman"/>
          <w:sz w:val="24"/>
          <w:szCs w:val="24"/>
        </w:rPr>
        <w:t xml:space="preserve">eyeti </w:t>
      </w:r>
      <w:r w:rsidR="00294BEF" w:rsidRPr="001F76E1">
        <w:rPr>
          <w:rFonts w:ascii="Times New Roman" w:eastAsiaTheme="minorEastAsia" w:hAnsi="Times New Roman" w:cs="Times New Roman"/>
          <w:sz w:val="24"/>
          <w:szCs w:val="24"/>
        </w:rPr>
        <w:t>Denetim Komitesi</w:t>
      </w:r>
      <w:r w:rsidR="001E6BFB">
        <w:rPr>
          <w:rFonts w:ascii="Times New Roman" w:eastAsiaTheme="minorEastAsia" w:hAnsi="Times New Roman" w:cs="Times New Roman"/>
          <w:sz w:val="24"/>
          <w:szCs w:val="24"/>
        </w:rPr>
        <w:t>’ne sunmak</w:t>
      </w:r>
      <w:r w:rsidR="000419B9" w:rsidRPr="001F76E1">
        <w:rPr>
          <w:rFonts w:ascii="Times New Roman" w:eastAsiaTheme="minorEastAsia" w:hAnsi="Times New Roman" w:cs="Times New Roman"/>
          <w:sz w:val="24"/>
          <w:szCs w:val="24"/>
        </w:rPr>
        <w:t>.</w:t>
      </w:r>
    </w:p>
    <w:p w:rsidR="00705E45" w:rsidRDefault="00FF10BF" w:rsidP="00705E45">
      <w:pPr>
        <w:pStyle w:val="ListeParagraf"/>
        <w:numPr>
          <w:ilvl w:val="0"/>
          <w:numId w:val="2"/>
        </w:numPr>
        <w:tabs>
          <w:tab w:val="left" w:pos="993"/>
        </w:tabs>
        <w:spacing w:after="0" w:line="240" w:lineRule="auto"/>
        <w:ind w:left="0" w:firstLine="709"/>
        <w:jc w:val="both"/>
        <w:rPr>
          <w:rFonts w:ascii="Times New Roman" w:eastAsiaTheme="minorEastAsia" w:hAnsi="Times New Roman" w:cs="Times New Roman"/>
          <w:sz w:val="24"/>
          <w:szCs w:val="24"/>
        </w:rPr>
      </w:pPr>
      <w:r w:rsidRPr="00705E45">
        <w:rPr>
          <w:rFonts w:ascii="Times New Roman" w:eastAsiaTheme="minorEastAsia" w:hAnsi="Times New Roman" w:cs="Times New Roman"/>
          <w:sz w:val="24"/>
          <w:szCs w:val="24"/>
        </w:rPr>
        <w:t>Her akademik takvim yılı sonrasında eylül ayı içerisinde, geçen ilgili dönemin risk değerlendirme çalışmasını ve denetim planı fiili sonuçla</w:t>
      </w:r>
      <w:r w:rsidR="00294BEF" w:rsidRPr="00705E45">
        <w:rPr>
          <w:rFonts w:ascii="Times New Roman" w:eastAsiaTheme="minorEastAsia" w:hAnsi="Times New Roman" w:cs="Times New Roman"/>
          <w:sz w:val="24"/>
          <w:szCs w:val="24"/>
        </w:rPr>
        <w:t>rını değerlendirerek, sonuçları</w:t>
      </w:r>
      <w:r w:rsidRPr="00705E45">
        <w:rPr>
          <w:rFonts w:ascii="Times New Roman" w:eastAsiaTheme="minorEastAsia" w:hAnsi="Times New Roman" w:cs="Times New Roman"/>
          <w:sz w:val="24"/>
          <w:szCs w:val="24"/>
        </w:rPr>
        <w:t xml:space="preserve"> </w:t>
      </w:r>
      <w:r w:rsidR="00452541">
        <w:rPr>
          <w:rFonts w:ascii="Times New Roman" w:eastAsiaTheme="minorEastAsia" w:hAnsi="Times New Roman" w:cs="Times New Roman"/>
          <w:sz w:val="24"/>
          <w:szCs w:val="24"/>
        </w:rPr>
        <w:t xml:space="preserve">Mütevelli Heyeti </w:t>
      </w:r>
      <w:r w:rsidR="005027AC" w:rsidRPr="00705E45">
        <w:rPr>
          <w:rFonts w:ascii="Times New Roman" w:eastAsiaTheme="minorEastAsia" w:hAnsi="Times New Roman" w:cs="Times New Roman"/>
          <w:sz w:val="24"/>
          <w:szCs w:val="24"/>
        </w:rPr>
        <w:t>Denetim Komitesi</w:t>
      </w:r>
      <w:r w:rsidR="00452541">
        <w:rPr>
          <w:rFonts w:ascii="Times New Roman" w:eastAsiaTheme="minorEastAsia" w:hAnsi="Times New Roman" w:cs="Times New Roman"/>
          <w:sz w:val="24"/>
          <w:szCs w:val="24"/>
        </w:rPr>
        <w:t>’ne</w:t>
      </w:r>
      <w:r w:rsidR="005027AC" w:rsidRPr="00705E45">
        <w:rPr>
          <w:rFonts w:ascii="Times New Roman" w:eastAsiaTheme="minorEastAsia" w:hAnsi="Times New Roman" w:cs="Times New Roman"/>
          <w:sz w:val="24"/>
          <w:szCs w:val="24"/>
        </w:rPr>
        <w:t xml:space="preserve"> sunmak</w:t>
      </w:r>
      <w:r w:rsidRPr="00705E45">
        <w:rPr>
          <w:rFonts w:ascii="Times New Roman" w:eastAsiaTheme="minorEastAsia" w:hAnsi="Times New Roman" w:cs="Times New Roman"/>
          <w:sz w:val="24"/>
          <w:szCs w:val="24"/>
        </w:rPr>
        <w:t>.</w:t>
      </w:r>
      <w:r w:rsidR="00294BEF" w:rsidRPr="00705E45">
        <w:rPr>
          <w:rFonts w:ascii="Times New Roman" w:eastAsiaTheme="minorEastAsia" w:hAnsi="Times New Roman" w:cs="Times New Roman"/>
          <w:sz w:val="24"/>
          <w:szCs w:val="24"/>
        </w:rPr>
        <w:t xml:space="preserve"> </w:t>
      </w:r>
      <w:r w:rsidR="00705E45">
        <w:rPr>
          <w:rFonts w:ascii="Times New Roman" w:eastAsiaTheme="minorEastAsia" w:hAnsi="Times New Roman" w:cs="Times New Roman"/>
          <w:sz w:val="24"/>
          <w:szCs w:val="24"/>
        </w:rPr>
        <w:t xml:space="preserve"> </w:t>
      </w:r>
    </w:p>
    <w:p w:rsidR="00705E45" w:rsidRDefault="00705E45" w:rsidP="00705E4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ğ) </w:t>
      </w:r>
      <w:r w:rsidR="0030404C" w:rsidRPr="00705E45">
        <w:rPr>
          <w:rFonts w:ascii="Times New Roman" w:eastAsiaTheme="minorEastAsia" w:hAnsi="Times New Roman" w:cs="Times New Roman"/>
          <w:sz w:val="24"/>
          <w:szCs w:val="24"/>
        </w:rPr>
        <w:t xml:space="preserve">Asgari altı ayda bir Mütevelli Heyeti’ne sunulmak üzere </w:t>
      </w:r>
      <w:r w:rsidR="00583977">
        <w:rPr>
          <w:rFonts w:ascii="Times New Roman" w:eastAsiaTheme="minorEastAsia" w:hAnsi="Times New Roman" w:cs="Times New Roman"/>
          <w:sz w:val="24"/>
          <w:szCs w:val="24"/>
        </w:rPr>
        <w:t>Mütevelli Heyeti</w:t>
      </w:r>
      <w:r w:rsidR="00583977" w:rsidRPr="00705E45">
        <w:rPr>
          <w:rFonts w:ascii="Times New Roman" w:eastAsiaTheme="minorEastAsia" w:hAnsi="Times New Roman" w:cs="Times New Roman"/>
          <w:sz w:val="24"/>
          <w:szCs w:val="24"/>
        </w:rPr>
        <w:t xml:space="preserve"> </w:t>
      </w:r>
      <w:r w:rsidR="0030404C" w:rsidRPr="00705E45">
        <w:rPr>
          <w:rFonts w:ascii="Times New Roman" w:eastAsiaTheme="minorEastAsia" w:hAnsi="Times New Roman" w:cs="Times New Roman"/>
          <w:sz w:val="24"/>
          <w:szCs w:val="24"/>
        </w:rPr>
        <w:t>Denetim Komitesi’ne Ofis tarafından gerçekleştirilmiş denetim faaliyetlerine ilişkin rapor sunmak.</w:t>
      </w:r>
      <w:r>
        <w:rPr>
          <w:rFonts w:ascii="Times New Roman" w:eastAsiaTheme="minorEastAsia" w:hAnsi="Times New Roman" w:cs="Times New Roman"/>
          <w:sz w:val="24"/>
          <w:szCs w:val="24"/>
        </w:rPr>
        <w:t xml:space="preserve"> </w:t>
      </w:r>
    </w:p>
    <w:p w:rsidR="00705E45" w:rsidRDefault="00705E45" w:rsidP="00705E4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 </w:t>
      </w:r>
      <w:r w:rsidR="00E505B0" w:rsidRPr="001F76E1">
        <w:rPr>
          <w:rFonts w:ascii="Times New Roman" w:eastAsiaTheme="minorEastAsia" w:hAnsi="Times New Roman" w:cs="Times New Roman"/>
          <w:sz w:val="24"/>
          <w:szCs w:val="24"/>
        </w:rPr>
        <w:t>Aksiyon plan</w:t>
      </w:r>
      <w:r w:rsidR="00FF10BF" w:rsidRPr="001F76E1">
        <w:rPr>
          <w:rFonts w:ascii="Times New Roman" w:eastAsiaTheme="minorEastAsia" w:hAnsi="Times New Roman" w:cs="Times New Roman"/>
          <w:sz w:val="24"/>
          <w:szCs w:val="24"/>
        </w:rPr>
        <w:t>larının takibine yönelik sistem</w:t>
      </w:r>
      <w:r w:rsidR="00E505B0" w:rsidRPr="001F76E1">
        <w:rPr>
          <w:rFonts w:ascii="Times New Roman" w:eastAsiaTheme="minorEastAsia" w:hAnsi="Times New Roman" w:cs="Times New Roman"/>
          <w:sz w:val="24"/>
          <w:szCs w:val="24"/>
        </w:rPr>
        <w:t xml:space="preserve"> oluşturmak</w:t>
      </w:r>
      <w:r w:rsidR="00FF10BF" w:rsidRPr="001F76E1">
        <w:rPr>
          <w:rFonts w:ascii="Times New Roman" w:eastAsiaTheme="minorEastAsia" w:hAnsi="Times New Roman" w:cs="Times New Roman"/>
          <w:sz w:val="24"/>
          <w:szCs w:val="24"/>
        </w:rPr>
        <w:t xml:space="preserve"> ve</w:t>
      </w:r>
      <w:r w:rsidR="00E505B0" w:rsidRPr="001F76E1">
        <w:rPr>
          <w:rFonts w:ascii="Times New Roman" w:eastAsiaTheme="minorEastAsia" w:hAnsi="Times New Roman" w:cs="Times New Roman"/>
          <w:sz w:val="24"/>
          <w:szCs w:val="24"/>
        </w:rPr>
        <w:t xml:space="preserve"> bulgu takip denetimleri gerçekleştirmek</w:t>
      </w:r>
      <w:r w:rsidR="000419B9" w:rsidRPr="001F76E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rsidR="00705E45" w:rsidRDefault="00705E45" w:rsidP="00705E4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ı) </w:t>
      </w:r>
      <w:r w:rsidR="007F4841" w:rsidRPr="001F76E1">
        <w:rPr>
          <w:rFonts w:ascii="Times New Roman" w:eastAsiaTheme="minorEastAsia" w:hAnsi="Times New Roman" w:cs="Times New Roman"/>
          <w:sz w:val="24"/>
          <w:szCs w:val="24"/>
        </w:rPr>
        <w:t xml:space="preserve">İç denetim süreçlerine ilişkin politika, </w:t>
      </w:r>
      <w:proofErr w:type="gramStart"/>
      <w:r w:rsidR="007F4841" w:rsidRPr="001F76E1">
        <w:rPr>
          <w:rFonts w:ascii="Times New Roman" w:eastAsiaTheme="minorEastAsia" w:hAnsi="Times New Roman" w:cs="Times New Roman"/>
          <w:sz w:val="24"/>
          <w:szCs w:val="24"/>
        </w:rPr>
        <w:t>prosedür</w:t>
      </w:r>
      <w:proofErr w:type="gramEnd"/>
      <w:r w:rsidR="007F4841" w:rsidRPr="001F76E1">
        <w:rPr>
          <w:rFonts w:ascii="Times New Roman" w:eastAsiaTheme="minorEastAsia" w:hAnsi="Times New Roman" w:cs="Times New Roman"/>
          <w:sz w:val="24"/>
          <w:szCs w:val="24"/>
        </w:rPr>
        <w:t xml:space="preserve"> ve iş akış şemalarını oluştur</w:t>
      </w:r>
      <w:r w:rsidR="00E37C72" w:rsidRPr="001F76E1">
        <w:rPr>
          <w:rFonts w:ascii="Times New Roman" w:eastAsiaTheme="minorEastAsia" w:hAnsi="Times New Roman" w:cs="Times New Roman"/>
          <w:sz w:val="24"/>
          <w:szCs w:val="24"/>
        </w:rPr>
        <w:t>arak</w:t>
      </w:r>
      <w:r w:rsidR="00836AC2" w:rsidRPr="001F76E1">
        <w:rPr>
          <w:rFonts w:ascii="Times New Roman" w:eastAsiaTheme="minorEastAsia" w:hAnsi="Times New Roman" w:cs="Times New Roman"/>
          <w:sz w:val="24"/>
          <w:szCs w:val="24"/>
        </w:rPr>
        <w:t xml:space="preserve"> </w:t>
      </w:r>
      <w:proofErr w:type="spellStart"/>
      <w:r w:rsidR="001E4B02" w:rsidRPr="001F76E1">
        <w:rPr>
          <w:rFonts w:ascii="Times New Roman" w:eastAsiaTheme="minorEastAsia" w:hAnsi="Times New Roman" w:cs="Times New Roman"/>
          <w:sz w:val="24"/>
          <w:szCs w:val="24"/>
        </w:rPr>
        <w:t>Direktör’ün</w:t>
      </w:r>
      <w:proofErr w:type="spellEnd"/>
      <w:r w:rsidR="001E4B02" w:rsidRPr="001F76E1">
        <w:rPr>
          <w:rFonts w:ascii="Times New Roman" w:eastAsiaTheme="minorEastAsia" w:hAnsi="Times New Roman" w:cs="Times New Roman"/>
          <w:sz w:val="24"/>
          <w:szCs w:val="24"/>
        </w:rPr>
        <w:t xml:space="preserve"> </w:t>
      </w:r>
      <w:r w:rsidR="00E37C72" w:rsidRPr="001F76E1">
        <w:rPr>
          <w:rFonts w:ascii="Times New Roman" w:eastAsiaTheme="minorEastAsia" w:hAnsi="Times New Roman" w:cs="Times New Roman"/>
          <w:sz w:val="24"/>
          <w:szCs w:val="24"/>
        </w:rPr>
        <w:t>onay</w:t>
      </w:r>
      <w:r w:rsidR="00836AC2" w:rsidRPr="001F76E1">
        <w:rPr>
          <w:rFonts w:ascii="Times New Roman" w:eastAsiaTheme="minorEastAsia" w:hAnsi="Times New Roman" w:cs="Times New Roman"/>
          <w:sz w:val="24"/>
          <w:szCs w:val="24"/>
        </w:rPr>
        <w:t>ın</w:t>
      </w:r>
      <w:r w:rsidR="00E37C72" w:rsidRPr="001F76E1">
        <w:rPr>
          <w:rFonts w:ascii="Times New Roman" w:eastAsiaTheme="minorEastAsia" w:hAnsi="Times New Roman" w:cs="Times New Roman"/>
          <w:sz w:val="24"/>
          <w:szCs w:val="24"/>
        </w:rPr>
        <w:t>a</w:t>
      </w:r>
      <w:r w:rsidR="007F4841" w:rsidRPr="001F76E1">
        <w:rPr>
          <w:rFonts w:ascii="Times New Roman" w:eastAsiaTheme="minorEastAsia" w:hAnsi="Times New Roman" w:cs="Times New Roman"/>
          <w:sz w:val="24"/>
          <w:szCs w:val="24"/>
        </w:rPr>
        <w:t xml:space="preserve"> sunmak</w:t>
      </w:r>
      <w:r w:rsidR="00836AC2" w:rsidRPr="001F76E1">
        <w:rPr>
          <w:rFonts w:ascii="Times New Roman" w:eastAsiaTheme="minorEastAsia" w:hAnsi="Times New Roman" w:cs="Times New Roman"/>
          <w:sz w:val="24"/>
          <w:szCs w:val="24"/>
        </w:rPr>
        <w:t>.</w:t>
      </w:r>
    </w:p>
    <w:p w:rsidR="00A448D1" w:rsidRPr="00350514" w:rsidRDefault="00705E45" w:rsidP="00705E4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sidRPr="00350514">
        <w:rPr>
          <w:rFonts w:ascii="Times New Roman" w:eastAsiaTheme="minorEastAsia" w:hAnsi="Times New Roman" w:cs="Times New Roman"/>
          <w:sz w:val="24"/>
          <w:szCs w:val="24"/>
        </w:rPr>
        <w:t>i)</w:t>
      </w:r>
      <w:r w:rsidR="00A448D1" w:rsidRPr="00350514">
        <w:rPr>
          <w:rFonts w:ascii="Times New Roman" w:eastAsiaTheme="minorEastAsia" w:hAnsi="Times New Roman" w:cs="Times New Roman"/>
          <w:sz w:val="24"/>
          <w:szCs w:val="24"/>
        </w:rPr>
        <w:tab/>
      </w:r>
      <w:r w:rsidR="007F4841" w:rsidRPr="00350514">
        <w:rPr>
          <w:rFonts w:ascii="Times New Roman" w:eastAsiaTheme="minorEastAsia" w:hAnsi="Times New Roman" w:cs="Times New Roman"/>
          <w:sz w:val="24"/>
          <w:szCs w:val="24"/>
        </w:rPr>
        <w:t>Üniversite bünyesinde farkındalığı arttırmak amaçlı eğitimler vermek</w:t>
      </w:r>
      <w:r w:rsidR="00836AC2" w:rsidRPr="00350514">
        <w:rPr>
          <w:rFonts w:ascii="Times New Roman" w:eastAsiaTheme="minorEastAsia" w:hAnsi="Times New Roman" w:cs="Times New Roman"/>
          <w:sz w:val="24"/>
          <w:szCs w:val="24"/>
        </w:rPr>
        <w:t>.</w:t>
      </w:r>
    </w:p>
    <w:p w:rsidR="00836AC2" w:rsidRPr="00350514" w:rsidRDefault="00705E45" w:rsidP="00836AC2">
      <w:pPr>
        <w:tabs>
          <w:tab w:val="left" w:pos="1134"/>
        </w:tabs>
        <w:spacing w:after="0" w:line="240" w:lineRule="auto"/>
        <w:ind w:firstLine="709"/>
        <w:jc w:val="both"/>
        <w:rPr>
          <w:rFonts w:ascii="Times New Roman" w:eastAsia="Times New Roman" w:hAnsi="Times New Roman" w:cs="Times New Roman"/>
          <w:sz w:val="24"/>
          <w:szCs w:val="24"/>
          <w:lang w:eastAsia="tr-TR"/>
        </w:rPr>
      </w:pPr>
      <w:r w:rsidRPr="00350514">
        <w:rPr>
          <w:rFonts w:ascii="Times New Roman" w:eastAsiaTheme="minorEastAsia" w:hAnsi="Times New Roman" w:cs="Times New Roman"/>
          <w:sz w:val="24"/>
          <w:szCs w:val="24"/>
        </w:rPr>
        <w:t>j</w:t>
      </w:r>
      <w:r w:rsidR="00A448D1" w:rsidRPr="00350514">
        <w:rPr>
          <w:rFonts w:ascii="Times New Roman" w:eastAsiaTheme="minorEastAsia" w:hAnsi="Times New Roman" w:cs="Times New Roman"/>
          <w:sz w:val="24"/>
          <w:szCs w:val="24"/>
        </w:rPr>
        <w:t xml:space="preserve">) </w:t>
      </w:r>
      <w:r w:rsidR="00E505B0" w:rsidRPr="00350514">
        <w:rPr>
          <w:rFonts w:ascii="Times New Roman" w:eastAsia="Times New Roman" w:hAnsi="Times New Roman" w:cs="Times New Roman"/>
          <w:sz w:val="24"/>
          <w:szCs w:val="24"/>
          <w:lang w:eastAsia="tr-TR"/>
        </w:rPr>
        <w:t xml:space="preserve">Kalite ve sürekli gelişimin </w:t>
      </w:r>
      <w:r w:rsidR="002726D8" w:rsidRPr="00350514">
        <w:rPr>
          <w:rFonts w:ascii="Times New Roman" w:eastAsia="Times New Roman" w:hAnsi="Times New Roman" w:cs="Times New Roman"/>
          <w:sz w:val="24"/>
          <w:szCs w:val="24"/>
          <w:lang w:eastAsia="tr-TR"/>
        </w:rPr>
        <w:t>Ü</w:t>
      </w:r>
      <w:r w:rsidR="00F051FF" w:rsidRPr="00350514">
        <w:rPr>
          <w:rFonts w:ascii="Times New Roman" w:eastAsia="Times New Roman" w:hAnsi="Times New Roman" w:cs="Times New Roman"/>
          <w:sz w:val="24"/>
          <w:szCs w:val="24"/>
          <w:lang w:eastAsia="tr-TR"/>
        </w:rPr>
        <w:t>niversite</w:t>
      </w:r>
      <w:r w:rsidR="002726D8" w:rsidRPr="00350514">
        <w:rPr>
          <w:rFonts w:ascii="Times New Roman" w:eastAsia="Times New Roman" w:hAnsi="Times New Roman" w:cs="Times New Roman"/>
          <w:sz w:val="24"/>
          <w:szCs w:val="24"/>
          <w:lang w:eastAsia="tr-TR"/>
        </w:rPr>
        <w:t>’</w:t>
      </w:r>
      <w:r w:rsidR="00F051FF" w:rsidRPr="00350514">
        <w:rPr>
          <w:rFonts w:ascii="Times New Roman" w:eastAsia="Times New Roman" w:hAnsi="Times New Roman" w:cs="Times New Roman"/>
          <w:sz w:val="24"/>
          <w:szCs w:val="24"/>
          <w:lang w:eastAsia="tr-TR"/>
        </w:rPr>
        <w:t>nin</w:t>
      </w:r>
      <w:r w:rsidR="00E505B0" w:rsidRPr="00350514">
        <w:rPr>
          <w:rFonts w:ascii="Times New Roman" w:eastAsia="Times New Roman" w:hAnsi="Times New Roman" w:cs="Times New Roman"/>
          <w:sz w:val="24"/>
          <w:szCs w:val="24"/>
          <w:lang w:eastAsia="tr-TR"/>
        </w:rPr>
        <w:t xml:space="preserve"> kontrol sürecinde desteklenmesi</w:t>
      </w:r>
      <w:r w:rsidR="00F051FF" w:rsidRPr="00350514">
        <w:rPr>
          <w:rFonts w:ascii="Times New Roman" w:eastAsia="Times New Roman" w:hAnsi="Times New Roman" w:cs="Times New Roman"/>
          <w:sz w:val="24"/>
          <w:szCs w:val="24"/>
          <w:lang w:eastAsia="tr-TR"/>
        </w:rPr>
        <w:t>ne katkı sağlamak.</w:t>
      </w:r>
    </w:p>
    <w:p w:rsidR="00A5169C" w:rsidRPr="003B06E3" w:rsidRDefault="00705E45" w:rsidP="00836AC2">
      <w:pPr>
        <w:tabs>
          <w:tab w:val="left" w:pos="1134"/>
        </w:tabs>
        <w:spacing w:after="0" w:line="240" w:lineRule="auto"/>
        <w:ind w:firstLine="709"/>
        <w:jc w:val="both"/>
        <w:rPr>
          <w:rFonts w:ascii="Times New Roman" w:eastAsiaTheme="minorEastAsia" w:hAnsi="Times New Roman" w:cs="Times New Roman"/>
          <w:sz w:val="24"/>
          <w:szCs w:val="24"/>
        </w:rPr>
      </w:pPr>
      <w:r w:rsidRPr="00350514">
        <w:rPr>
          <w:rFonts w:ascii="Times New Roman" w:eastAsia="Times New Roman" w:hAnsi="Times New Roman" w:cs="Times New Roman"/>
          <w:sz w:val="24"/>
          <w:szCs w:val="24"/>
          <w:lang w:eastAsia="tr-TR"/>
        </w:rPr>
        <w:t>k</w:t>
      </w:r>
      <w:r w:rsidR="00836AC2" w:rsidRPr="00350514">
        <w:rPr>
          <w:rFonts w:ascii="Times New Roman" w:eastAsia="Times New Roman" w:hAnsi="Times New Roman" w:cs="Times New Roman"/>
          <w:sz w:val="24"/>
          <w:szCs w:val="24"/>
          <w:lang w:eastAsia="tr-TR"/>
        </w:rPr>
        <w:t>)</w:t>
      </w:r>
      <w:r w:rsidR="00A5169C" w:rsidRPr="00350514">
        <w:rPr>
          <w:rFonts w:ascii="Times New Roman" w:eastAsiaTheme="minorEastAsia" w:hAnsi="Times New Roman" w:cs="Times New Roman"/>
          <w:sz w:val="24"/>
          <w:szCs w:val="24"/>
        </w:rPr>
        <w:t xml:space="preserve"> Mütevelli Heyet</w:t>
      </w:r>
      <w:r w:rsidR="00FF2CED" w:rsidRPr="00350514">
        <w:rPr>
          <w:rFonts w:ascii="Times New Roman" w:eastAsiaTheme="minorEastAsia" w:hAnsi="Times New Roman" w:cs="Times New Roman"/>
          <w:sz w:val="24"/>
          <w:szCs w:val="24"/>
        </w:rPr>
        <w:t>i’nden</w:t>
      </w:r>
      <w:r w:rsidR="00FF2CED" w:rsidRPr="001F76E1">
        <w:rPr>
          <w:rFonts w:ascii="Times New Roman" w:eastAsiaTheme="minorEastAsia" w:hAnsi="Times New Roman" w:cs="Times New Roman"/>
          <w:sz w:val="24"/>
          <w:szCs w:val="24"/>
        </w:rPr>
        <w:t xml:space="preserve"> </w:t>
      </w:r>
      <w:r w:rsidR="00A5169C" w:rsidRPr="001F76E1">
        <w:rPr>
          <w:rFonts w:ascii="Times New Roman" w:eastAsiaTheme="minorEastAsia" w:hAnsi="Times New Roman" w:cs="Times New Roman"/>
          <w:sz w:val="24"/>
          <w:szCs w:val="24"/>
        </w:rPr>
        <w:t>aldığı yetkiye dayanarak, Üniversitenin hak ve çıkarlarını korumak, Üniversite içi ve dışı risklere karşı öneriler</w:t>
      </w:r>
      <w:r w:rsidR="00A5169C" w:rsidRPr="00836AC2">
        <w:rPr>
          <w:rFonts w:ascii="Times New Roman" w:eastAsiaTheme="minorEastAsia" w:hAnsi="Times New Roman" w:cs="Times New Roman"/>
          <w:sz w:val="24"/>
          <w:szCs w:val="24"/>
        </w:rPr>
        <w:t xml:space="preserve"> geliştirmek </w:t>
      </w:r>
      <w:r w:rsidR="00A5169C" w:rsidRPr="003B06E3">
        <w:rPr>
          <w:rFonts w:ascii="Times New Roman" w:eastAsiaTheme="minorEastAsia" w:hAnsi="Times New Roman" w:cs="Times New Roman"/>
          <w:sz w:val="24"/>
          <w:szCs w:val="24"/>
        </w:rPr>
        <w:t xml:space="preserve">üzere </w:t>
      </w:r>
      <w:r w:rsidR="002726D8" w:rsidRPr="003B06E3">
        <w:rPr>
          <w:rFonts w:ascii="Times New Roman" w:eastAsiaTheme="minorEastAsia" w:hAnsi="Times New Roman" w:cs="Times New Roman"/>
          <w:sz w:val="24"/>
          <w:szCs w:val="24"/>
        </w:rPr>
        <w:t xml:space="preserve">iç </w:t>
      </w:r>
      <w:r w:rsidR="00A5169C" w:rsidRPr="003B06E3">
        <w:rPr>
          <w:rFonts w:ascii="Times New Roman" w:eastAsiaTheme="minorEastAsia" w:hAnsi="Times New Roman" w:cs="Times New Roman"/>
          <w:sz w:val="24"/>
          <w:szCs w:val="24"/>
        </w:rPr>
        <w:t>denetim ve incelemeler yap</w:t>
      </w:r>
      <w:r w:rsidR="00836AC2" w:rsidRPr="003B06E3">
        <w:rPr>
          <w:rFonts w:ascii="Times New Roman" w:eastAsiaTheme="minorEastAsia" w:hAnsi="Times New Roman" w:cs="Times New Roman"/>
          <w:sz w:val="24"/>
          <w:szCs w:val="24"/>
        </w:rPr>
        <w:t>mak.</w:t>
      </w:r>
    </w:p>
    <w:p w:rsidR="00DB1D18" w:rsidRDefault="00705E45" w:rsidP="00DB1D18">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heme="minorEastAsia" w:hAnsi="Times New Roman" w:cs="Times New Roman"/>
          <w:sz w:val="24"/>
          <w:szCs w:val="24"/>
        </w:rPr>
        <w:t>l</w:t>
      </w:r>
      <w:r w:rsidR="00C50372" w:rsidRPr="003B06E3">
        <w:rPr>
          <w:rFonts w:ascii="Times New Roman" w:eastAsiaTheme="minorEastAsia" w:hAnsi="Times New Roman" w:cs="Times New Roman"/>
          <w:sz w:val="24"/>
          <w:szCs w:val="24"/>
        </w:rPr>
        <w:t xml:space="preserve">) </w:t>
      </w:r>
      <w:r w:rsidR="00F97A89" w:rsidRPr="003B06E3">
        <w:rPr>
          <w:rFonts w:ascii="Times New Roman" w:eastAsiaTheme="minorEastAsia" w:hAnsi="Times New Roman" w:cs="Times New Roman"/>
          <w:sz w:val="24"/>
          <w:szCs w:val="24"/>
        </w:rPr>
        <w:t xml:space="preserve">İç Denetim </w:t>
      </w:r>
      <w:r w:rsidR="00C50372" w:rsidRPr="003B06E3">
        <w:rPr>
          <w:rFonts w:ascii="Times New Roman" w:eastAsia="Times New Roman" w:hAnsi="Times New Roman" w:cs="Times New Roman"/>
          <w:sz w:val="24"/>
          <w:szCs w:val="24"/>
          <w:lang w:eastAsia="tr-TR"/>
        </w:rPr>
        <w:t>Yönerge</w:t>
      </w:r>
      <w:r w:rsidR="00F97A89" w:rsidRPr="003B06E3">
        <w:rPr>
          <w:rFonts w:ascii="Times New Roman" w:eastAsia="Times New Roman" w:hAnsi="Times New Roman" w:cs="Times New Roman"/>
          <w:sz w:val="24"/>
          <w:szCs w:val="24"/>
          <w:lang w:eastAsia="tr-TR"/>
        </w:rPr>
        <w:t>si’n</w:t>
      </w:r>
      <w:r w:rsidR="00C50372" w:rsidRPr="003B06E3">
        <w:rPr>
          <w:rFonts w:ascii="Times New Roman" w:eastAsia="Times New Roman" w:hAnsi="Times New Roman" w:cs="Times New Roman"/>
          <w:sz w:val="24"/>
          <w:szCs w:val="24"/>
          <w:lang w:eastAsia="tr-TR"/>
        </w:rPr>
        <w:t>de belirtilen görev ve sorumlulukları</w:t>
      </w:r>
      <w:r w:rsidR="00C50372" w:rsidRPr="00D90145">
        <w:rPr>
          <w:rFonts w:ascii="Times New Roman" w:eastAsia="Times New Roman" w:hAnsi="Times New Roman" w:cs="Times New Roman"/>
          <w:sz w:val="24"/>
          <w:szCs w:val="24"/>
          <w:lang w:eastAsia="tr-TR"/>
        </w:rPr>
        <w:t xml:space="preserve"> yerine getirmek için yeterli bilgi, beceri, deneyim ve mesleki sertifikasyona sahip profesyonel denetim kadrolarının sürekliliğini sağlamak</w:t>
      </w:r>
      <w:r w:rsidR="00C50372">
        <w:rPr>
          <w:rFonts w:ascii="Times New Roman" w:eastAsia="Times New Roman" w:hAnsi="Times New Roman" w:cs="Times New Roman"/>
          <w:sz w:val="24"/>
          <w:szCs w:val="24"/>
          <w:lang w:eastAsia="tr-TR"/>
        </w:rPr>
        <w:t>.</w:t>
      </w:r>
    </w:p>
    <w:p w:rsidR="00DB1D18" w:rsidRDefault="00705E45" w:rsidP="00DB1D18">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DB1D18">
        <w:rPr>
          <w:rFonts w:ascii="Times New Roman" w:eastAsia="Times New Roman" w:hAnsi="Times New Roman" w:cs="Times New Roman"/>
          <w:sz w:val="24"/>
          <w:szCs w:val="24"/>
          <w:lang w:eastAsia="tr-TR"/>
        </w:rPr>
        <w:t xml:space="preserve">) </w:t>
      </w:r>
      <w:r w:rsidR="00BC4D2C" w:rsidRPr="00DB1D18">
        <w:rPr>
          <w:rFonts w:ascii="Times New Roman" w:eastAsia="Times New Roman" w:hAnsi="Times New Roman" w:cs="Times New Roman"/>
          <w:sz w:val="24"/>
          <w:szCs w:val="24"/>
          <w:lang w:eastAsia="tr-TR"/>
        </w:rPr>
        <w:t>Bütün fonksiyonlar, kayıtlar, mülkler ve çalışan bilgilerine sınırsızca erişebilirler.</w:t>
      </w:r>
    </w:p>
    <w:p w:rsidR="00DB1D18" w:rsidRDefault="00705E45" w:rsidP="00DB1D18">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w:t>
      </w:r>
      <w:r w:rsidR="00DB1D18">
        <w:rPr>
          <w:rFonts w:ascii="Times New Roman" w:eastAsia="Times New Roman" w:hAnsi="Times New Roman" w:cs="Times New Roman"/>
          <w:sz w:val="24"/>
          <w:szCs w:val="24"/>
          <w:lang w:eastAsia="tr-TR"/>
        </w:rPr>
        <w:t xml:space="preserve">) </w:t>
      </w:r>
      <w:r w:rsidR="00BC4D2C" w:rsidRPr="00DD1F6C">
        <w:rPr>
          <w:rFonts w:ascii="Times New Roman" w:eastAsia="Times New Roman" w:hAnsi="Times New Roman" w:cs="Times New Roman"/>
          <w:sz w:val="24"/>
          <w:szCs w:val="24"/>
          <w:lang w:eastAsia="tr-TR"/>
        </w:rPr>
        <w:t xml:space="preserve">Denetim amaçlarına ulaşmak için </w:t>
      </w:r>
      <w:r w:rsidR="00BC4D2C" w:rsidRPr="00DD1F6C">
        <w:rPr>
          <w:rFonts w:ascii="Times New Roman" w:eastAsia="Times New Roman" w:hAnsi="Times New Roman" w:cs="Times New Roman"/>
          <w:color w:val="000000"/>
          <w:sz w:val="24"/>
          <w:szCs w:val="24"/>
          <w:lang w:eastAsia="tr-TR"/>
        </w:rPr>
        <w:t>yönetim bilgi ve önerisi dâhilinde</w:t>
      </w:r>
      <w:r w:rsidR="00BC4D2C" w:rsidRPr="00DD1F6C">
        <w:rPr>
          <w:rFonts w:ascii="Times New Roman" w:eastAsia="Times New Roman" w:hAnsi="Times New Roman" w:cs="Times New Roman"/>
          <w:color w:val="FF0000"/>
          <w:sz w:val="24"/>
          <w:szCs w:val="24"/>
          <w:lang w:eastAsia="tr-TR"/>
        </w:rPr>
        <w:t xml:space="preserve"> </w:t>
      </w:r>
      <w:r w:rsidR="00BC4D2C" w:rsidRPr="00DD1F6C">
        <w:rPr>
          <w:rFonts w:ascii="Times New Roman" w:eastAsia="Times New Roman" w:hAnsi="Times New Roman" w:cs="Times New Roman"/>
          <w:sz w:val="24"/>
          <w:szCs w:val="24"/>
          <w:lang w:eastAsia="tr-TR"/>
        </w:rPr>
        <w:t>kaynakları dağıtır</w:t>
      </w:r>
      <w:r w:rsidR="003D4629">
        <w:rPr>
          <w:rFonts w:ascii="Times New Roman" w:eastAsia="Times New Roman" w:hAnsi="Times New Roman" w:cs="Times New Roman"/>
          <w:sz w:val="24"/>
          <w:szCs w:val="24"/>
          <w:lang w:eastAsia="tr-TR"/>
        </w:rPr>
        <w:t>,</w:t>
      </w:r>
      <w:r w:rsidR="00BC4D2C" w:rsidRPr="00DD1F6C">
        <w:rPr>
          <w:rFonts w:ascii="Times New Roman" w:eastAsia="Times New Roman" w:hAnsi="Times New Roman" w:cs="Times New Roman"/>
          <w:sz w:val="24"/>
          <w:szCs w:val="24"/>
          <w:lang w:eastAsia="tr-TR"/>
        </w:rPr>
        <w:t xml:space="preserve"> sıklıkları belirler, konuları seçer, uygun teknikleri kullanarak ve koordinasyon sağlayarak denetim alanının risk esaslı belirlenmesini sağlar,  gerekli araç ve tekniklere müracaat ederler.</w:t>
      </w:r>
    </w:p>
    <w:p w:rsidR="00DB1D18" w:rsidRDefault="00705E45" w:rsidP="00DB1D18">
      <w:pPr>
        <w:pStyle w:val="ListeParagraf"/>
        <w:tabs>
          <w:tab w:val="left" w:pos="993"/>
        </w:tabs>
        <w:spacing w:after="0" w:line="240" w:lineRule="auto"/>
        <w:ind w:left="0" w:firstLine="709"/>
        <w:jc w:val="both"/>
        <w:rPr>
          <w:rFonts w:ascii="Times New Roman" w:eastAsia="MS PGothic" w:hAnsi="Times New Roman" w:cs="Times New Roman"/>
          <w:color w:val="000000" w:themeColor="text1"/>
          <w:kern w:val="24"/>
          <w:sz w:val="24"/>
          <w:szCs w:val="24"/>
          <w:lang w:eastAsia="tr-TR"/>
        </w:rPr>
      </w:pPr>
      <w:r>
        <w:rPr>
          <w:rFonts w:ascii="Times New Roman" w:eastAsia="Times New Roman" w:hAnsi="Times New Roman" w:cs="Times New Roman"/>
          <w:sz w:val="24"/>
          <w:szCs w:val="24"/>
          <w:lang w:eastAsia="tr-TR"/>
        </w:rPr>
        <w:lastRenderedPageBreak/>
        <w:t>o</w:t>
      </w:r>
      <w:r w:rsidR="00DB1D18">
        <w:rPr>
          <w:rFonts w:ascii="Times New Roman" w:eastAsia="Times New Roman" w:hAnsi="Times New Roman" w:cs="Times New Roman"/>
          <w:sz w:val="24"/>
          <w:szCs w:val="24"/>
          <w:lang w:eastAsia="tr-TR"/>
        </w:rPr>
        <w:t xml:space="preserve">) </w:t>
      </w:r>
      <w:r w:rsidR="00BC4D2C" w:rsidRPr="00DD1F6C">
        <w:rPr>
          <w:rFonts w:ascii="Times New Roman" w:eastAsia="MS PGothic" w:hAnsi="Times New Roman" w:cs="Times New Roman"/>
          <w:color w:val="000000" w:themeColor="text1"/>
          <w:kern w:val="24"/>
          <w:sz w:val="24"/>
          <w:szCs w:val="24"/>
          <w:lang w:eastAsia="tr-TR"/>
        </w:rPr>
        <w:t xml:space="preserve">Denetim faaliyetinin hedeflerine ulaşmasını temin etmek için gerekli iç ve dış kaynakların sağlanmasını güvence altına alacak çalışmalarda </w:t>
      </w:r>
      <w:r w:rsidR="003D4629">
        <w:rPr>
          <w:rFonts w:ascii="Times New Roman" w:eastAsia="MS PGothic" w:hAnsi="Times New Roman" w:cs="Times New Roman"/>
          <w:color w:val="000000" w:themeColor="text1"/>
          <w:kern w:val="24"/>
          <w:sz w:val="24"/>
          <w:szCs w:val="24"/>
          <w:lang w:eastAsia="tr-TR"/>
        </w:rPr>
        <w:t>bulunurlar</w:t>
      </w:r>
      <w:r w:rsidR="00BC4D2C" w:rsidRPr="00DD1F6C">
        <w:rPr>
          <w:rFonts w:ascii="Times New Roman" w:eastAsia="MS PGothic" w:hAnsi="Times New Roman" w:cs="Times New Roman"/>
          <w:color w:val="000000" w:themeColor="text1"/>
          <w:kern w:val="24"/>
          <w:sz w:val="24"/>
          <w:szCs w:val="24"/>
          <w:lang w:eastAsia="tr-TR"/>
        </w:rPr>
        <w:t>.</w:t>
      </w:r>
    </w:p>
    <w:p w:rsidR="00BC4D2C" w:rsidRPr="00BC4D2C" w:rsidRDefault="00705E45" w:rsidP="00DB1D18">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MS PGothic" w:hAnsi="Times New Roman" w:cs="Times New Roman"/>
          <w:color w:val="000000" w:themeColor="text1"/>
          <w:kern w:val="24"/>
          <w:sz w:val="24"/>
          <w:szCs w:val="24"/>
          <w:lang w:eastAsia="tr-TR"/>
        </w:rPr>
        <w:t>ö</w:t>
      </w:r>
      <w:r w:rsidR="00DB1D18">
        <w:rPr>
          <w:rFonts w:ascii="Times New Roman" w:eastAsia="MS PGothic" w:hAnsi="Times New Roman" w:cs="Times New Roman"/>
          <w:color w:val="000000" w:themeColor="text1"/>
          <w:kern w:val="24"/>
          <w:sz w:val="24"/>
          <w:szCs w:val="24"/>
          <w:lang w:eastAsia="tr-TR"/>
        </w:rPr>
        <w:t xml:space="preserve">) </w:t>
      </w:r>
      <w:r w:rsidR="00BC4D2C" w:rsidRPr="00BC4D2C">
        <w:rPr>
          <w:rFonts w:ascii="Times New Roman" w:eastAsia="Times New Roman" w:hAnsi="Times New Roman" w:cs="Times New Roman"/>
          <w:sz w:val="24"/>
          <w:szCs w:val="24"/>
          <w:lang w:eastAsia="tr-TR"/>
        </w:rPr>
        <w:t xml:space="preserve">Ofis yönetici ve çalışanları “Uluslararası İç Denetim Mesleki Uygulama </w:t>
      </w:r>
      <w:proofErr w:type="spellStart"/>
      <w:r w:rsidR="00BC4D2C" w:rsidRPr="00BC4D2C">
        <w:rPr>
          <w:rFonts w:ascii="Times New Roman" w:eastAsia="Times New Roman" w:hAnsi="Times New Roman" w:cs="Times New Roman"/>
          <w:sz w:val="24"/>
          <w:szCs w:val="24"/>
          <w:lang w:eastAsia="tr-TR"/>
        </w:rPr>
        <w:t>Çerçevesi”nde</w:t>
      </w:r>
      <w:proofErr w:type="spellEnd"/>
      <w:r w:rsidR="00BC4D2C" w:rsidRPr="00BC4D2C">
        <w:rPr>
          <w:rFonts w:ascii="Times New Roman" w:eastAsia="Times New Roman" w:hAnsi="Times New Roman" w:cs="Times New Roman"/>
          <w:sz w:val="24"/>
          <w:szCs w:val="24"/>
          <w:lang w:eastAsia="tr-TR"/>
        </w:rPr>
        <w:t xml:space="preserve"> belirtilen “İç Denetimin Misyonu”, “İç Denetimin Ana İlkeleri”, “İç Denetim Tanımı”, “Uygulama Standartları” ve “Etik </w:t>
      </w:r>
      <w:proofErr w:type="spellStart"/>
      <w:r w:rsidR="00BC4D2C" w:rsidRPr="00BC4D2C">
        <w:rPr>
          <w:rFonts w:ascii="Times New Roman" w:eastAsia="Times New Roman" w:hAnsi="Times New Roman" w:cs="Times New Roman"/>
          <w:sz w:val="24"/>
          <w:szCs w:val="24"/>
          <w:lang w:eastAsia="tr-TR"/>
        </w:rPr>
        <w:t>Kurallar”ını</w:t>
      </w:r>
      <w:proofErr w:type="spellEnd"/>
      <w:r w:rsidR="00BC4D2C" w:rsidRPr="00BC4D2C">
        <w:rPr>
          <w:rFonts w:ascii="Times New Roman" w:eastAsia="Times New Roman" w:hAnsi="Times New Roman" w:cs="Times New Roman"/>
          <w:sz w:val="24"/>
          <w:szCs w:val="24"/>
          <w:lang w:eastAsia="tr-TR"/>
        </w:rPr>
        <w:t xml:space="preserve"> esas alar</w:t>
      </w:r>
      <w:r w:rsidR="003D4629">
        <w:rPr>
          <w:rFonts w:ascii="Times New Roman" w:eastAsia="Times New Roman" w:hAnsi="Times New Roman" w:cs="Times New Roman"/>
          <w:sz w:val="24"/>
          <w:szCs w:val="24"/>
          <w:lang w:eastAsia="tr-TR"/>
        </w:rPr>
        <w:t>ak çalışmalarını yerine getirirler.</w:t>
      </w:r>
    </w:p>
    <w:p w:rsidR="00BC4D2C" w:rsidRPr="00350514" w:rsidRDefault="00BC4D2C" w:rsidP="00C332EB">
      <w:pPr>
        <w:pStyle w:val="ListeParagraf"/>
        <w:numPr>
          <w:ilvl w:val="0"/>
          <w:numId w:val="19"/>
        </w:numPr>
        <w:tabs>
          <w:tab w:val="left" w:pos="1080"/>
        </w:tabs>
        <w:spacing w:after="0" w:line="240" w:lineRule="auto"/>
        <w:jc w:val="both"/>
        <w:rPr>
          <w:rFonts w:ascii="Times New Roman" w:eastAsia="Times New Roman" w:hAnsi="Times New Roman" w:cs="Times New Roman"/>
          <w:sz w:val="24"/>
          <w:szCs w:val="24"/>
          <w:lang w:eastAsia="tr-TR"/>
        </w:rPr>
      </w:pPr>
      <w:r w:rsidRPr="00350514">
        <w:rPr>
          <w:rFonts w:ascii="Times New Roman" w:eastAsia="Times New Roman" w:hAnsi="Times New Roman" w:cs="Times New Roman"/>
          <w:bCs/>
          <w:sz w:val="24"/>
          <w:szCs w:val="24"/>
          <w:lang w:eastAsia="tr-TR"/>
        </w:rPr>
        <w:t>Ofis Direktörü ve denetim ekibi aşağıda belirtilen hususlarda yetkili değildir:</w:t>
      </w:r>
    </w:p>
    <w:p w:rsidR="00BC4D2C" w:rsidRPr="00350514" w:rsidRDefault="00BC4D2C" w:rsidP="00C332EB">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350514">
        <w:rPr>
          <w:rFonts w:ascii="Times New Roman" w:eastAsia="Times New Roman" w:hAnsi="Times New Roman" w:cs="Times New Roman"/>
          <w:sz w:val="24"/>
          <w:szCs w:val="24"/>
          <w:lang w:eastAsia="tr-TR"/>
        </w:rPr>
        <w:t xml:space="preserve">Üniversitede herhangi bir operasyonel görevi yerine getirmek. </w:t>
      </w:r>
    </w:p>
    <w:p w:rsidR="00BC4D2C" w:rsidRPr="00B65E5F" w:rsidRDefault="00BC4D2C" w:rsidP="00C332EB">
      <w:pPr>
        <w:pStyle w:val="ListeParagraf"/>
        <w:numPr>
          <w:ilvl w:val="0"/>
          <w:numId w:val="6"/>
        </w:numPr>
        <w:spacing w:after="0" w:line="240" w:lineRule="auto"/>
        <w:jc w:val="both"/>
        <w:rPr>
          <w:rFonts w:ascii="Times New Roman" w:eastAsia="Times New Roman" w:hAnsi="Times New Roman" w:cs="Times New Roman"/>
          <w:sz w:val="24"/>
          <w:szCs w:val="24"/>
          <w:lang w:eastAsia="tr-TR"/>
        </w:rPr>
      </w:pPr>
      <w:r w:rsidRPr="00B65E5F">
        <w:rPr>
          <w:rFonts w:ascii="Times New Roman" w:eastAsia="Times New Roman" w:hAnsi="Times New Roman" w:cs="Times New Roman"/>
          <w:sz w:val="24"/>
          <w:szCs w:val="24"/>
          <w:lang w:eastAsia="tr-TR"/>
        </w:rPr>
        <w:t>Ofis haricindeki mali kayıtları onaylamak.</w:t>
      </w:r>
    </w:p>
    <w:p w:rsidR="00BC4D2C" w:rsidRPr="00B65E5F" w:rsidRDefault="00BC4D2C" w:rsidP="00C332EB">
      <w:pPr>
        <w:numPr>
          <w:ilvl w:val="0"/>
          <w:numId w:val="6"/>
        </w:numPr>
        <w:tabs>
          <w:tab w:val="left" w:pos="993"/>
        </w:tabs>
        <w:spacing w:after="0" w:line="240" w:lineRule="auto"/>
        <w:ind w:left="0" w:firstLine="708"/>
        <w:jc w:val="both"/>
        <w:rPr>
          <w:rFonts w:ascii="Times New Roman" w:eastAsia="Times New Roman" w:hAnsi="Times New Roman" w:cs="Times New Roman"/>
          <w:sz w:val="24"/>
          <w:szCs w:val="24"/>
          <w:lang w:eastAsia="tr-TR"/>
        </w:rPr>
      </w:pPr>
      <w:r w:rsidRPr="00B65E5F">
        <w:rPr>
          <w:rFonts w:ascii="Times New Roman" w:eastAsia="Times New Roman" w:hAnsi="Times New Roman" w:cs="Times New Roman"/>
          <w:sz w:val="24"/>
          <w:szCs w:val="24"/>
          <w:lang w:eastAsia="tr-TR"/>
        </w:rPr>
        <w:t xml:space="preserve"> Denetim ekibine yardım etmekle görevlendirilmiş çalışanlar hariç olmak üzere, Ofis tarafından istihdam edilmeyen çalışanların faaliyetlerini yönetmek.</w:t>
      </w:r>
    </w:p>
    <w:p w:rsidR="00854D8B" w:rsidRPr="00E92EC4" w:rsidRDefault="00854D8B" w:rsidP="00CA6029">
      <w:pPr>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t>İç denetim birimi ç</w:t>
      </w:r>
      <w:r w:rsidR="00D01A3E">
        <w:rPr>
          <w:rFonts w:ascii="Times New Roman" w:hAnsi="Times New Roman" w:cs="Times New Roman"/>
          <w:b/>
          <w:bCs/>
          <w:sz w:val="24"/>
          <w:szCs w:val="24"/>
        </w:rPr>
        <w:t>alışanlarının görev ve sorumlulu</w:t>
      </w:r>
      <w:r>
        <w:rPr>
          <w:rFonts w:ascii="Times New Roman" w:hAnsi="Times New Roman" w:cs="Times New Roman"/>
          <w:b/>
          <w:bCs/>
          <w:sz w:val="24"/>
          <w:szCs w:val="24"/>
        </w:rPr>
        <w:t>kları</w:t>
      </w:r>
    </w:p>
    <w:p w:rsidR="00EA4902" w:rsidRDefault="00854D8B" w:rsidP="00CA6029">
      <w:pPr>
        <w:spacing w:after="0" w:line="240" w:lineRule="auto"/>
        <w:ind w:firstLine="708"/>
        <w:jc w:val="both"/>
        <w:rPr>
          <w:rFonts w:ascii="Times New Roman" w:hAnsi="Times New Roman" w:cs="Times New Roman"/>
          <w:bCs/>
          <w:sz w:val="24"/>
          <w:szCs w:val="24"/>
        </w:rPr>
      </w:pPr>
      <w:r w:rsidRPr="00E92EC4">
        <w:rPr>
          <w:rFonts w:ascii="Times New Roman" w:hAnsi="Times New Roman" w:cs="Times New Roman"/>
          <w:b/>
          <w:bCs/>
          <w:sz w:val="24"/>
          <w:szCs w:val="24"/>
        </w:rPr>
        <w:t>M</w:t>
      </w:r>
      <w:r>
        <w:rPr>
          <w:rFonts w:ascii="Times New Roman" w:hAnsi="Times New Roman" w:cs="Times New Roman"/>
          <w:b/>
          <w:bCs/>
          <w:sz w:val="24"/>
          <w:szCs w:val="24"/>
        </w:rPr>
        <w:t>ADDE</w:t>
      </w:r>
      <w:r w:rsidR="00EA4902">
        <w:rPr>
          <w:rFonts w:ascii="Times New Roman" w:hAnsi="Times New Roman" w:cs="Times New Roman"/>
          <w:b/>
          <w:bCs/>
          <w:sz w:val="24"/>
          <w:szCs w:val="24"/>
        </w:rPr>
        <w:t xml:space="preserve"> </w:t>
      </w:r>
      <w:r w:rsidR="003B57D2">
        <w:rPr>
          <w:rFonts w:ascii="Times New Roman" w:hAnsi="Times New Roman" w:cs="Times New Roman"/>
          <w:b/>
          <w:bCs/>
          <w:sz w:val="24"/>
          <w:szCs w:val="24"/>
        </w:rPr>
        <w:t>11</w:t>
      </w:r>
      <w:r>
        <w:rPr>
          <w:rFonts w:ascii="Times New Roman" w:hAnsi="Times New Roman" w:cs="Times New Roman"/>
          <w:b/>
          <w:bCs/>
          <w:sz w:val="24"/>
          <w:szCs w:val="24"/>
        </w:rPr>
        <w:t xml:space="preserve"> </w:t>
      </w:r>
      <w:r w:rsidR="00D01A3E">
        <w:rPr>
          <w:rFonts w:ascii="Times New Roman" w:hAnsi="Times New Roman" w:cs="Times New Roman"/>
          <w:bCs/>
          <w:sz w:val="24"/>
          <w:szCs w:val="24"/>
        </w:rPr>
        <w:t>–</w:t>
      </w:r>
      <w:r>
        <w:rPr>
          <w:rFonts w:ascii="Times New Roman" w:hAnsi="Times New Roman" w:cs="Times New Roman"/>
          <w:bCs/>
          <w:sz w:val="24"/>
          <w:szCs w:val="24"/>
        </w:rPr>
        <w:t xml:space="preserve"> </w:t>
      </w:r>
      <w:r w:rsidR="00EA4902">
        <w:rPr>
          <w:rFonts w:ascii="Times New Roman" w:hAnsi="Times New Roman" w:cs="Times New Roman"/>
          <w:bCs/>
          <w:sz w:val="24"/>
          <w:szCs w:val="24"/>
        </w:rPr>
        <w:t xml:space="preserve">(1) </w:t>
      </w:r>
      <w:r w:rsidR="00E4062F">
        <w:rPr>
          <w:rFonts w:ascii="Times New Roman" w:hAnsi="Times New Roman" w:cs="Times New Roman"/>
          <w:bCs/>
          <w:sz w:val="24"/>
          <w:szCs w:val="24"/>
        </w:rPr>
        <w:t>Ofis</w:t>
      </w:r>
      <w:r w:rsidR="00EA4902" w:rsidRPr="002F0A21">
        <w:rPr>
          <w:rFonts w:ascii="Times New Roman" w:hAnsi="Times New Roman" w:cs="Times New Roman"/>
          <w:bCs/>
          <w:sz w:val="24"/>
          <w:szCs w:val="24"/>
        </w:rPr>
        <w:t xml:space="preserve"> çalışanları</w:t>
      </w:r>
      <w:r w:rsidR="00EA4902">
        <w:rPr>
          <w:rFonts w:ascii="Times New Roman" w:hAnsi="Times New Roman" w:cs="Times New Roman"/>
          <w:bCs/>
          <w:sz w:val="24"/>
          <w:szCs w:val="24"/>
        </w:rPr>
        <w:t xml:space="preserve"> aşağıda belirtilen işleri yapmakla sorumludur:</w:t>
      </w:r>
    </w:p>
    <w:p w:rsidR="003E4182" w:rsidRPr="003E4182" w:rsidRDefault="00D01A3E" w:rsidP="00C332EB">
      <w:pPr>
        <w:pStyle w:val="ListeParagraf"/>
        <w:numPr>
          <w:ilvl w:val="0"/>
          <w:numId w:val="5"/>
        </w:numPr>
        <w:tabs>
          <w:tab w:val="left" w:pos="709"/>
          <w:tab w:val="left" w:pos="1134"/>
        </w:tabs>
        <w:spacing w:after="0" w:line="240" w:lineRule="auto"/>
        <w:ind w:left="0" w:firstLine="709"/>
        <w:jc w:val="both"/>
        <w:rPr>
          <w:rFonts w:ascii="Times New Roman" w:eastAsiaTheme="minorEastAsia" w:hAnsi="Times New Roman" w:cs="Times New Roman"/>
          <w:b/>
          <w:sz w:val="24"/>
          <w:szCs w:val="24"/>
        </w:rPr>
      </w:pPr>
      <w:r w:rsidRPr="003E4182">
        <w:rPr>
          <w:rFonts w:ascii="Times New Roman" w:hAnsi="Times New Roman" w:cs="Times New Roman"/>
          <w:bCs/>
          <w:sz w:val="24"/>
          <w:szCs w:val="24"/>
        </w:rPr>
        <w:t>Üst y</w:t>
      </w:r>
      <w:r w:rsidR="00854D8B" w:rsidRPr="003E4182">
        <w:rPr>
          <w:rFonts w:ascii="Times New Roman" w:eastAsia="Times New Roman" w:hAnsi="Times New Roman" w:cs="Times New Roman"/>
          <w:sz w:val="24"/>
          <w:szCs w:val="24"/>
          <w:lang w:eastAsia="tr-TR"/>
        </w:rPr>
        <w:t xml:space="preserve">önetim talimatları ile politika ve </w:t>
      </w:r>
      <w:proofErr w:type="gramStart"/>
      <w:r w:rsidR="00854D8B" w:rsidRPr="003E4182">
        <w:rPr>
          <w:rFonts w:ascii="Times New Roman" w:eastAsia="Times New Roman" w:hAnsi="Times New Roman" w:cs="Times New Roman"/>
          <w:sz w:val="24"/>
          <w:szCs w:val="24"/>
          <w:lang w:eastAsia="tr-TR"/>
        </w:rPr>
        <w:t>prosedürlere</w:t>
      </w:r>
      <w:proofErr w:type="gramEnd"/>
      <w:r w:rsidR="00854D8B" w:rsidRPr="003E4182">
        <w:rPr>
          <w:rFonts w:ascii="Times New Roman" w:eastAsia="Times New Roman" w:hAnsi="Times New Roman" w:cs="Times New Roman"/>
          <w:sz w:val="24"/>
          <w:szCs w:val="24"/>
          <w:lang w:eastAsia="tr-TR"/>
        </w:rPr>
        <w:t xml:space="preserve"> uygun olarak planlama, organizasyon, yönlendirme ve </w:t>
      </w:r>
      <w:r w:rsidRPr="003E4182">
        <w:rPr>
          <w:rFonts w:ascii="Times New Roman" w:eastAsia="Times New Roman" w:hAnsi="Times New Roman" w:cs="Times New Roman"/>
          <w:sz w:val="24"/>
          <w:szCs w:val="24"/>
          <w:lang w:eastAsia="tr-TR"/>
        </w:rPr>
        <w:t xml:space="preserve">iç </w:t>
      </w:r>
      <w:r w:rsidR="00854D8B" w:rsidRPr="003E4182">
        <w:rPr>
          <w:rFonts w:ascii="Times New Roman" w:eastAsia="Times New Roman" w:hAnsi="Times New Roman" w:cs="Times New Roman"/>
          <w:sz w:val="24"/>
          <w:szCs w:val="24"/>
          <w:lang w:eastAsia="tr-TR"/>
        </w:rPr>
        <w:t xml:space="preserve">kontrol fonksiyonlarının verimli ve etkin gerçekleştirilip gerçekleştirilmediğini ve bunların </w:t>
      </w:r>
      <w:r w:rsidRPr="003E4182">
        <w:rPr>
          <w:rFonts w:ascii="Times New Roman" w:eastAsia="Times New Roman" w:hAnsi="Times New Roman" w:cs="Times New Roman"/>
          <w:sz w:val="24"/>
          <w:szCs w:val="24"/>
          <w:lang w:eastAsia="tr-TR"/>
        </w:rPr>
        <w:t>üniversite</w:t>
      </w:r>
      <w:r w:rsidR="00854D8B" w:rsidRPr="003E4182">
        <w:rPr>
          <w:rFonts w:ascii="Times New Roman" w:eastAsia="Times New Roman" w:hAnsi="Times New Roman" w:cs="Times New Roman"/>
          <w:sz w:val="24"/>
          <w:szCs w:val="24"/>
          <w:lang w:eastAsia="tr-TR"/>
        </w:rPr>
        <w:t xml:space="preserve"> amaçları ile uygulama standartlarına uygun olup o</w:t>
      </w:r>
      <w:r w:rsidR="00F40F5B">
        <w:rPr>
          <w:rFonts w:ascii="Times New Roman" w:eastAsia="Times New Roman" w:hAnsi="Times New Roman" w:cs="Times New Roman"/>
          <w:sz w:val="24"/>
          <w:szCs w:val="24"/>
          <w:lang w:eastAsia="tr-TR"/>
        </w:rPr>
        <w:t>lmadıklarını tespit etmek için Ü</w:t>
      </w:r>
      <w:r w:rsidRPr="003E4182">
        <w:rPr>
          <w:rFonts w:ascii="Times New Roman" w:eastAsia="Times New Roman" w:hAnsi="Times New Roman" w:cs="Times New Roman"/>
          <w:sz w:val="24"/>
          <w:szCs w:val="24"/>
          <w:lang w:eastAsia="tr-TR"/>
        </w:rPr>
        <w:t>niversite</w:t>
      </w:r>
      <w:r w:rsidR="00EA4902" w:rsidRPr="003E4182">
        <w:rPr>
          <w:rFonts w:ascii="Times New Roman" w:eastAsia="Times New Roman" w:hAnsi="Times New Roman" w:cs="Times New Roman"/>
          <w:sz w:val="24"/>
          <w:szCs w:val="24"/>
          <w:lang w:eastAsia="tr-TR"/>
        </w:rPr>
        <w:t xml:space="preserve"> içindeki akademik ve idari tüm faaliyetleri</w:t>
      </w:r>
      <w:r w:rsidR="00854D8B" w:rsidRPr="003E4182">
        <w:rPr>
          <w:rFonts w:ascii="Times New Roman" w:eastAsia="Times New Roman" w:hAnsi="Times New Roman" w:cs="Times New Roman"/>
          <w:sz w:val="24"/>
          <w:szCs w:val="24"/>
          <w:lang w:eastAsia="tr-TR"/>
        </w:rPr>
        <w:t xml:space="preserve"> uygun aralıklarla gözden geçirmek.</w:t>
      </w:r>
    </w:p>
    <w:p w:rsidR="003E4182" w:rsidRPr="003E4182" w:rsidRDefault="00EA4902" w:rsidP="00C332EB">
      <w:pPr>
        <w:pStyle w:val="ListeParagraf"/>
        <w:numPr>
          <w:ilvl w:val="0"/>
          <w:numId w:val="5"/>
        </w:numPr>
        <w:tabs>
          <w:tab w:val="left" w:pos="709"/>
          <w:tab w:val="left" w:pos="1134"/>
        </w:tabs>
        <w:spacing w:after="0" w:line="240" w:lineRule="auto"/>
        <w:ind w:left="0" w:firstLine="709"/>
        <w:jc w:val="both"/>
        <w:rPr>
          <w:rFonts w:ascii="Times New Roman" w:eastAsiaTheme="minorEastAsia" w:hAnsi="Times New Roman" w:cs="Times New Roman"/>
          <w:b/>
          <w:sz w:val="24"/>
          <w:szCs w:val="24"/>
        </w:rPr>
      </w:pPr>
      <w:r w:rsidRPr="003E4182">
        <w:rPr>
          <w:rFonts w:ascii="Times New Roman" w:eastAsiaTheme="minorEastAsia" w:hAnsi="Times New Roman" w:cs="Times New Roman"/>
          <w:sz w:val="24"/>
          <w:szCs w:val="24"/>
        </w:rPr>
        <w:t>Üniversitenin</w:t>
      </w:r>
      <w:r w:rsidR="00854D8B" w:rsidRPr="003E4182">
        <w:rPr>
          <w:rFonts w:ascii="Times New Roman" w:eastAsia="Times New Roman" w:hAnsi="Times New Roman" w:cs="Times New Roman"/>
          <w:sz w:val="24"/>
          <w:szCs w:val="24"/>
          <w:lang w:eastAsia="tr-TR"/>
        </w:rPr>
        <w:t xml:space="preserve"> yönetim</w:t>
      </w:r>
      <w:r w:rsidRPr="003E4182">
        <w:rPr>
          <w:rFonts w:ascii="Times New Roman" w:eastAsia="Times New Roman" w:hAnsi="Times New Roman" w:cs="Times New Roman"/>
          <w:sz w:val="24"/>
          <w:szCs w:val="24"/>
          <w:lang w:eastAsia="tr-TR"/>
        </w:rPr>
        <w:t>i</w:t>
      </w:r>
      <w:r w:rsidR="00854D8B" w:rsidRPr="003E4182">
        <w:rPr>
          <w:rFonts w:ascii="Times New Roman" w:eastAsia="Times New Roman" w:hAnsi="Times New Roman" w:cs="Times New Roman"/>
          <w:sz w:val="24"/>
          <w:szCs w:val="24"/>
          <w:lang w:eastAsia="tr-TR"/>
        </w:rPr>
        <w:t xml:space="preserve">, </w:t>
      </w:r>
      <w:r w:rsidRPr="003E4182">
        <w:rPr>
          <w:rFonts w:ascii="Times New Roman" w:eastAsia="Times New Roman" w:hAnsi="Times New Roman" w:cs="Times New Roman"/>
          <w:sz w:val="24"/>
          <w:szCs w:val="24"/>
          <w:lang w:eastAsia="tr-TR"/>
        </w:rPr>
        <w:t>faaliyetleri</w:t>
      </w:r>
      <w:r w:rsidR="00854D8B" w:rsidRPr="003E4182">
        <w:rPr>
          <w:rFonts w:ascii="Times New Roman" w:eastAsia="Times New Roman" w:hAnsi="Times New Roman" w:cs="Times New Roman"/>
          <w:sz w:val="24"/>
          <w:szCs w:val="24"/>
          <w:lang w:eastAsia="tr-TR"/>
        </w:rPr>
        <w:t xml:space="preserve"> ve bilgi sistemlerini kavrayan kontrollerin yeterliliği ve etkinliğini belirlemek.</w:t>
      </w:r>
    </w:p>
    <w:p w:rsidR="00F74657" w:rsidRPr="003E4182" w:rsidRDefault="003E4182" w:rsidP="00C332EB">
      <w:pPr>
        <w:pStyle w:val="ListeParagraf"/>
        <w:numPr>
          <w:ilvl w:val="0"/>
          <w:numId w:val="5"/>
        </w:numPr>
        <w:tabs>
          <w:tab w:val="left" w:pos="709"/>
          <w:tab w:val="left" w:pos="1134"/>
        </w:tabs>
        <w:spacing w:after="0" w:line="240" w:lineRule="auto"/>
        <w:ind w:left="0" w:firstLine="709"/>
        <w:jc w:val="both"/>
        <w:rPr>
          <w:rFonts w:ascii="Times New Roman" w:eastAsiaTheme="minorEastAsia" w:hAnsi="Times New Roman" w:cs="Times New Roman"/>
          <w:b/>
          <w:sz w:val="24"/>
          <w:szCs w:val="24"/>
        </w:rPr>
      </w:pPr>
      <w:r>
        <w:rPr>
          <w:rFonts w:ascii="Times New Roman" w:eastAsia="Times New Roman" w:hAnsi="Times New Roman" w:cs="Times New Roman"/>
          <w:sz w:val="24"/>
          <w:szCs w:val="24"/>
          <w:lang w:eastAsia="tr-TR"/>
        </w:rPr>
        <w:t>Üst y</w:t>
      </w:r>
      <w:r w:rsidR="00F74657" w:rsidRPr="003E4182">
        <w:rPr>
          <w:rFonts w:ascii="Times New Roman" w:eastAsia="Times New Roman" w:hAnsi="Times New Roman" w:cs="Times New Roman"/>
          <w:sz w:val="24"/>
          <w:szCs w:val="24"/>
          <w:lang w:eastAsia="tr-TR"/>
        </w:rPr>
        <w:t xml:space="preserve">önetim tarafından tanımlanmış riskler ve kontrol kaygıları </w:t>
      </w:r>
      <w:r w:rsidR="00A81CFB" w:rsidRPr="003E4182">
        <w:rPr>
          <w:rFonts w:ascii="Times New Roman" w:eastAsia="Times New Roman" w:hAnsi="Times New Roman" w:cs="Times New Roman"/>
          <w:sz w:val="24"/>
          <w:szCs w:val="24"/>
          <w:lang w:eastAsia="tr-TR"/>
        </w:rPr>
        <w:t>dâhil</w:t>
      </w:r>
      <w:r w:rsidR="00F74657" w:rsidRPr="003E4182">
        <w:rPr>
          <w:rFonts w:ascii="Times New Roman" w:eastAsia="Times New Roman" w:hAnsi="Times New Roman" w:cs="Times New Roman"/>
          <w:sz w:val="24"/>
          <w:szCs w:val="24"/>
          <w:lang w:eastAsia="tr-TR"/>
        </w:rPr>
        <w:t xml:space="preserve"> uygun bir risk esaslı </w:t>
      </w:r>
      <w:proofErr w:type="gramStart"/>
      <w:r w:rsidR="00F74657" w:rsidRPr="003E4182">
        <w:rPr>
          <w:rFonts w:ascii="Times New Roman" w:eastAsia="Times New Roman" w:hAnsi="Times New Roman" w:cs="Times New Roman"/>
          <w:sz w:val="24"/>
          <w:szCs w:val="24"/>
          <w:lang w:eastAsia="tr-TR"/>
        </w:rPr>
        <w:t>metodolojiyi</w:t>
      </w:r>
      <w:proofErr w:type="gramEnd"/>
      <w:r w:rsidR="00F74657" w:rsidRPr="003E4182">
        <w:rPr>
          <w:rFonts w:ascii="Times New Roman" w:eastAsia="Times New Roman" w:hAnsi="Times New Roman" w:cs="Times New Roman"/>
          <w:sz w:val="24"/>
          <w:szCs w:val="24"/>
          <w:lang w:eastAsia="tr-TR"/>
        </w:rPr>
        <w:t xml:space="preserve"> kullanarak esnek denetim planı geliştirmek ve bu planı dönemsel güncelleme ve onay</w:t>
      </w:r>
      <w:r w:rsidR="00796108">
        <w:rPr>
          <w:rFonts w:ascii="Times New Roman" w:eastAsia="Times New Roman" w:hAnsi="Times New Roman" w:cs="Times New Roman"/>
          <w:sz w:val="24"/>
          <w:szCs w:val="24"/>
          <w:lang w:eastAsia="tr-TR"/>
        </w:rPr>
        <w:t xml:space="preserve"> için </w:t>
      </w:r>
      <w:r w:rsidR="00E0155A">
        <w:rPr>
          <w:rFonts w:ascii="Times New Roman" w:eastAsiaTheme="minorEastAsia" w:hAnsi="Times New Roman" w:cs="Times New Roman"/>
          <w:sz w:val="24"/>
          <w:szCs w:val="24"/>
        </w:rPr>
        <w:t>Mütevelli Heyeti</w:t>
      </w:r>
      <w:r w:rsidR="00E0155A">
        <w:rPr>
          <w:rFonts w:ascii="Times New Roman" w:eastAsia="Times New Roman" w:hAnsi="Times New Roman" w:cs="Times New Roman"/>
          <w:sz w:val="24"/>
          <w:szCs w:val="24"/>
          <w:lang w:eastAsia="tr-TR"/>
        </w:rPr>
        <w:t xml:space="preserve"> </w:t>
      </w:r>
      <w:r w:rsidR="00796108">
        <w:rPr>
          <w:rFonts w:ascii="Times New Roman" w:eastAsia="Times New Roman" w:hAnsi="Times New Roman" w:cs="Times New Roman"/>
          <w:sz w:val="24"/>
          <w:szCs w:val="24"/>
          <w:lang w:eastAsia="tr-TR"/>
        </w:rPr>
        <w:t>D</w:t>
      </w:r>
      <w:r w:rsidR="00064C34">
        <w:rPr>
          <w:rFonts w:ascii="Times New Roman" w:eastAsia="Times New Roman" w:hAnsi="Times New Roman" w:cs="Times New Roman"/>
          <w:sz w:val="24"/>
          <w:szCs w:val="24"/>
          <w:lang w:eastAsia="tr-TR"/>
        </w:rPr>
        <w:t xml:space="preserve">enetim </w:t>
      </w:r>
      <w:r w:rsidR="00796108">
        <w:rPr>
          <w:rFonts w:ascii="Times New Roman" w:eastAsia="Times New Roman" w:hAnsi="Times New Roman" w:cs="Times New Roman"/>
          <w:sz w:val="24"/>
          <w:szCs w:val="24"/>
          <w:lang w:eastAsia="tr-TR"/>
        </w:rPr>
        <w:t>K</w:t>
      </w:r>
      <w:r w:rsidR="00064C34">
        <w:rPr>
          <w:rFonts w:ascii="Times New Roman" w:eastAsia="Times New Roman" w:hAnsi="Times New Roman" w:cs="Times New Roman"/>
          <w:sz w:val="24"/>
          <w:szCs w:val="24"/>
          <w:lang w:eastAsia="tr-TR"/>
        </w:rPr>
        <w:t>omitesi</w:t>
      </w:r>
      <w:r w:rsidR="00B8591C">
        <w:rPr>
          <w:rFonts w:ascii="Times New Roman" w:eastAsia="Times New Roman" w:hAnsi="Times New Roman" w:cs="Times New Roman"/>
          <w:sz w:val="24"/>
          <w:szCs w:val="24"/>
          <w:lang w:eastAsia="tr-TR"/>
        </w:rPr>
        <w:t>’</w:t>
      </w:r>
      <w:r w:rsidR="00064C34">
        <w:rPr>
          <w:rFonts w:ascii="Times New Roman" w:eastAsia="Times New Roman" w:hAnsi="Times New Roman" w:cs="Times New Roman"/>
          <w:sz w:val="24"/>
          <w:szCs w:val="24"/>
          <w:lang w:eastAsia="tr-TR"/>
        </w:rPr>
        <w:t>ne sunmak.</w:t>
      </w:r>
      <w:r w:rsidR="00F74657" w:rsidRPr="003E4182">
        <w:rPr>
          <w:rFonts w:ascii="Times New Roman" w:eastAsia="Times New Roman" w:hAnsi="Times New Roman" w:cs="Times New Roman"/>
          <w:sz w:val="24"/>
          <w:szCs w:val="24"/>
          <w:lang w:eastAsia="tr-TR"/>
        </w:rPr>
        <w:t xml:space="preserve"> </w:t>
      </w:r>
    </w:p>
    <w:p w:rsidR="00264D45" w:rsidRDefault="00EF7697" w:rsidP="00CA6029">
      <w:pPr>
        <w:spacing w:after="0" w:line="240" w:lineRule="auto"/>
        <w:ind w:firstLine="708"/>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ç</w:t>
      </w:r>
      <w:r w:rsidR="00EA4902" w:rsidRPr="00EA4902">
        <w:rPr>
          <w:rFonts w:ascii="Times New Roman" w:eastAsiaTheme="minorEastAsia" w:hAnsi="Times New Roman" w:cs="Times New Roman"/>
          <w:sz w:val="24"/>
          <w:szCs w:val="24"/>
        </w:rPr>
        <w:t>)</w:t>
      </w:r>
      <w:r w:rsidR="00EA4902">
        <w:rPr>
          <w:rFonts w:ascii="Times New Roman" w:eastAsiaTheme="minorEastAsia" w:hAnsi="Times New Roman" w:cs="Times New Roman"/>
          <w:b/>
          <w:sz w:val="24"/>
          <w:szCs w:val="24"/>
        </w:rPr>
        <w:t xml:space="preserve"> </w:t>
      </w:r>
      <w:r w:rsidR="00854D8B" w:rsidRPr="00854D8B">
        <w:rPr>
          <w:rFonts w:ascii="Times New Roman" w:eastAsia="Times New Roman" w:hAnsi="Times New Roman" w:cs="Times New Roman"/>
          <w:sz w:val="24"/>
          <w:szCs w:val="24"/>
          <w:lang w:eastAsia="tr-TR"/>
        </w:rPr>
        <w:t>Finansal bilgilerin güvenilirliğini ve bütünlüğünü tanımlama, ölçme, sınıflama ve raporlama açısından gözden geçirmek.</w:t>
      </w:r>
    </w:p>
    <w:p w:rsidR="00980E7E" w:rsidRPr="00264D45" w:rsidRDefault="00EF7697" w:rsidP="00CA6029">
      <w:pPr>
        <w:spacing w:after="0" w:line="240" w:lineRule="auto"/>
        <w:ind w:firstLine="708"/>
        <w:jc w:val="both"/>
        <w:rPr>
          <w:rFonts w:ascii="Times New Roman" w:eastAsiaTheme="minorEastAsia" w:hAnsi="Times New Roman" w:cs="Times New Roman"/>
          <w:b/>
          <w:sz w:val="24"/>
          <w:szCs w:val="24"/>
        </w:rPr>
      </w:pPr>
      <w:r>
        <w:rPr>
          <w:rFonts w:ascii="Times New Roman" w:eastAsia="Times New Roman" w:hAnsi="Times New Roman" w:cs="Times New Roman"/>
          <w:sz w:val="24"/>
          <w:szCs w:val="24"/>
          <w:lang w:eastAsia="tr-TR"/>
        </w:rPr>
        <w:t>d</w:t>
      </w:r>
      <w:r w:rsidR="00EA4902" w:rsidRPr="00264D45">
        <w:rPr>
          <w:rFonts w:ascii="Times New Roman" w:eastAsia="Times New Roman" w:hAnsi="Times New Roman" w:cs="Times New Roman"/>
          <w:sz w:val="24"/>
          <w:szCs w:val="24"/>
          <w:lang w:eastAsia="tr-TR"/>
        </w:rPr>
        <w:t xml:space="preserve">) </w:t>
      </w:r>
      <w:r w:rsidR="00854D8B" w:rsidRPr="00264D45">
        <w:rPr>
          <w:rFonts w:ascii="Times New Roman" w:eastAsia="Times New Roman" w:hAnsi="Times New Roman" w:cs="Times New Roman"/>
          <w:sz w:val="24"/>
          <w:szCs w:val="24"/>
          <w:lang w:eastAsia="tr-TR"/>
        </w:rPr>
        <w:t xml:space="preserve">Kurulan sistemleri uygulamalar ve raporlar üzerinde önemli etkisi olan politikalara, planlara, </w:t>
      </w:r>
      <w:proofErr w:type="gramStart"/>
      <w:r w:rsidR="00854D8B" w:rsidRPr="00264D45">
        <w:rPr>
          <w:rFonts w:ascii="Times New Roman" w:eastAsia="Times New Roman" w:hAnsi="Times New Roman" w:cs="Times New Roman"/>
          <w:sz w:val="24"/>
          <w:szCs w:val="24"/>
          <w:lang w:eastAsia="tr-TR"/>
        </w:rPr>
        <w:t>prosedürlere</w:t>
      </w:r>
      <w:proofErr w:type="gramEnd"/>
      <w:r w:rsidR="00854D8B" w:rsidRPr="00264D45">
        <w:rPr>
          <w:rFonts w:ascii="Times New Roman" w:eastAsia="Times New Roman" w:hAnsi="Times New Roman" w:cs="Times New Roman"/>
          <w:sz w:val="24"/>
          <w:szCs w:val="24"/>
          <w:lang w:eastAsia="tr-TR"/>
        </w:rPr>
        <w:t>, kanunlara</w:t>
      </w:r>
      <w:r w:rsidR="00EA4902" w:rsidRPr="00264D45">
        <w:rPr>
          <w:rFonts w:ascii="Times New Roman" w:eastAsia="Times New Roman" w:hAnsi="Times New Roman" w:cs="Times New Roman"/>
          <w:sz w:val="24"/>
          <w:szCs w:val="24"/>
          <w:lang w:eastAsia="tr-TR"/>
        </w:rPr>
        <w:t>,</w:t>
      </w:r>
      <w:r w:rsidR="00854D8B" w:rsidRPr="00264D45">
        <w:rPr>
          <w:rFonts w:ascii="Times New Roman" w:eastAsia="Times New Roman" w:hAnsi="Times New Roman" w:cs="Times New Roman"/>
          <w:sz w:val="24"/>
          <w:szCs w:val="24"/>
          <w:lang w:eastAsia="tr-TR"/>
        </w:rPr>
        <w:t xml:space="preserve"> yönetmeliklere </w:t>
      </w:r>
      <w:r w:rsidR="00EA4902" w:rsidRPr="00264D45">
        <w:rPr>
          <w:rFonts w:ascii="Times New Roman" w:eastAsia="Times New Roman" w:hAnsi="Times New Roman" w:cs="Times New Roman"/>
          <w:sz w:val="24"/>
          <w:szCs w:val="24"/>
          <w:lang w:eastAsia="tr-TR"/>
        </w:rPr>
        <w:t xml:space="preserve">ve sair mevzuata </w:t>
      </w:r>
      <w:r w:rsidR="00854D8B" w:rsidRPr="00264D45">
        <w:rPr>
          <w:rFonts w:ascii="Times New Roman" w:eastAsia="Times New Roman" w:hAnsi="Times New Roman" w:cs="Times New Roman"/>
          <w:sz w:val="24"/>
          <w:szCs w:val="24"/>
          <w:lang w:eastAsia="tr-TR"/>
        </w:rPr>
        <w:t>uygunluğuna emin olmak için gözden geçirmek ve organizasyonun bunlara uyup uymadığını tespit etmek</w:t>
      </w:r>
      <w:r w:rsidR="00980E7E" w:rsidRPr="00264D45">
        <w:rPr>
          <w:rFonts w:ascii="Times New Roman" w:eastAsia="Times New Roman" w:hAnsi="Times New Roman" w:cs="Times New Roman"/>
          <w:sz w:val="24"/>
          <w:szCs w:val="24"/>
          <w:lang w:eastAsia="tr-TR"/>
        </w:rPr>
        <w:t>; önemli fonksiyonların birleştirilmesini, hizmetler, süreçler, faaliyetler ve kontrol süreçlerinin yeni kurulması veya değiştirilmesini, gelişmeleri yerine getirmeleri ve/veya genişletilmeleri i</w:t>
      </w:r>
      <w:r w:rsidR="00064C34">
        <w:rPr>
          <w:rFonts w:ascii="Times New Roman" w:eastAsia="Times New Roman" w:hAnsi="Times New Roman" w:cs="Times New Roman"/>
          <w:sz w:val="24"/>
          <w:szCs w:val="24"/>
          <w:lang w:eastAsia="tr-TR"/>
        </w:rPr>
        <w:t>le değerlendirmek ve değerlemek.</w:t>
      </w:r>
    </w:p>
    <w:p w:rsidR="001974CE" w:rsidRDefault="00EF7697" w:rsidP="00CA6029">
      <w:pPr>
        <w:spacing w:after="0" w:line="240" w:lineRule="auto"/>
        <w:ind w:firstLine="708"/>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e</w:t>
      </w:r>
      <w:proofErr w:type="gramEnd"/>
      <w:r w:rsidR="001974CE" w:rsidRPr="001974CE">
        <w:rPr>
          <w:rFonts w:ascii="Times New Roman" w:eastAsiaTheme="minorEastAsia" w:hAnsi="Times New Roman" w:cs="Times New Roman"/>
          <w:sz w:val="24"/>
          <w:szCs w:val="24"/>
        </w:rPr>
        <w:t xml:space="preserve"> </w:t>
      </w:r>
      <w:r w:rsidR="00854D8B" w:rsidRPr="00854D8B">
        <w:rPr>
          <w:rFonts w:ascii="Times New Roman" w:eastAsia="Times New Roman" w:hAnsi="Times New Roman" w:cs="Times New Roman"/>
          <w:sz w:val="24"/>
          <w:szCs w:val="24"/>
          <w:lang w:eastAsia="tr-TR"/>
        </w:rPr>
        <w:t>Varlıkların korunmasını ve kayıtlarla uygunluğunu gözden geçirmek.</w:t>
      </w:r>
    </w:p>
    <w:p w:rsidR="001974CE" w:rsidRDefault="00EF7697" w:rsidP="00CA6029">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001974CE">
        <w:rPr>
          <w:rFonts w:ascii="Times New Roman" w:eastAsiaTheme="minorEastAsia" w:hAnsi="Times New Roman" w:cs="Times New Roman"/>
          <w:sz w:val="24"/>
          <w:szCs w:val="24"/>
        </w:rPr>
        <w:t xml:space="preserve">) </w:t>
      </w:r>
      <w:r w:rsidR="00854D8B" w:rsidRPr="00854D8B">
        <w:rPr>
          <w:rFonts w:ascii="Times New Roman" w:eastAsia="Times New Roman" w:hAnsi="Times New Roman" w:cs="Times New Roman"/>
          <w:sz w:val="24"/>
          <w:szCs w:val="24"/>
          <w:lang w:eastAsia="tr-TR"/>
        </w:rPr>
        <w:t>Kullanılan kaynakların verimliliğini incelemek, uygulama performansını geliştirmek için fırsatları tanımlamak ve problemlere uygun çözümler önermek.</w:t>
      </w:r>
    </w:p>
    <w:p w:rsidR="001974CE" w:rsidRDefault="00EF7697" w:rsidP="00CA6029">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r w:rsidR="00264D45">
        <w:rPr>
          <w:rFonts w:ascii="Times New Roman" w:eastAsiaTheme="minorEastAsia" w:hAnsi="Times New Roman" w:cs="Times New Roman"/>
          <w:sz w:val="24"/>
          <w:szCs w:val="24"/>
        </w:rPr>
        <w:t>)</w:t>
      </w:r>
      <w:r w:rsidR="001974CE">
        <w:rPr>
          <w:rFonts w:ascii="Times New Roman" w:eastAsiaTheme="minorEastAsia" w:hAnsi="Times New Roman" w:cs="Times New Roman"/>
          <w:sz w:val="24"/>
          <w:szCs w:val="24"/>
        </w:rPr>
        <w:t xml:space="preserve"> </w:t>
      </w:r>
      <w:r w:rsidR="00854D8B" w:rsidRPr="00854D8B">
        <w:rPr>
          <w:rFonts w:ascii="Times New Roman" w:eastAsia="Times New Roman" w:hAnsi="Times New Roman" w:cs="Times New Roman"/>
          <w:sz w:val="24"/>
          <w:szCs w:val="24"/>
          <w:lang w:eastAsia="tr-TR"/>
        </w:rPr>
        <w:t>Sonuçların belirlenen hedef ve amaçlara uygun olup olmadığı ve faaliyet veya programların planlandığı gibi yürütülüp yürütülmediğini incelemek için faaliyet ve programlarını gözden geçirmek.</w:t>
      </w:r>
    </w:p>
    <w:p w:rsidR="001974CE" w:rsidRDefault="00EF7697" w:rsidP="00CA6029">
      <w:pPr>
        <w:spacing w:after="0"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ğ</w:t>
      </w:r>
      <w:r w:rsidR="001974CE">
        <w:rPr>
          <w:rFonts w:ascii="Times New Roman" w:eastAsiaTheme="minorEastAsia" w:hAnsi="Times New Roman" w:cs="Times New Roman"/>
          <w:sz w:val="24"/>
          <w:szCs w:val="24"/>
        </w:rPr>
        <w:t xml:space="preserve">) </w:t>
      </w:r>
      <w:r w:rsidR="00854D8B" w:rsidRPr="00854D8B">
        <w:rPr>
          <w:rFonts w:ascii="Times New Roman" w:eastAsia="Times New Roman" w:hAnsi="Times New Roman" w:cs="Times New Roman"/>
          <w:sz w:val="24"/>
          <w:szCs w:val="24"/>
          <w:lang w:eastAsia="tr-TR"/>
        </w:rPr>
        <w:t>Güvence ve danışmanlık hizmetlerine yönelik faaliyetleri iç ve dış kaynak sağlayıcılar ile koordine etmek.</w:t>
      </w:r>
    </w:p>
    <w:p w:rsidR="001974CE" w:rsidRDefault="00EF7697" w:rsidP="00CE5AD3">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heme="minorEastAsia" w:hAnsi="Times New Roman" w:cs="Times New Roman"/>
          <w:sz w:val="24"/>
          <w:szCs w:val="24"/>
        </w:rPr>
        <w:t>h</w:t>
      </w:r>
      <w:r w:rsidR="001974CE">
        <w:rPr>
          <w:rFonts w:ascii="Times New Roman" w:eastAsiaTheme="minorEastAsia" w:hAnsi="Times New Roman" w:cs="Times New Roman"/>
          <w:sz w:val="24"/>
          <w:szCs w:val="24"/>
        </w:rPr>
        <w:t xml:space="preserve">) </w:t>
      </w:r>
      <w:r w:rsidR="00796108" w:rsidRPr="003B06E3">
        <w:rPr>
          <w:rFonts w:ascii="Times New Roman" w:eastAsiaTheme="minorEastAsia" w:hAnsi="Times New Roman" w:cs="Times New Roman"/>
          <w:sz w:val="24"/>
          <w:szCs w:val="24"/>
        </w:rPr>
        <w:t>Üniversite</w:t>
      </w:r>
      <w:r w:rsidR="0030404C" w:rsidRPr="003B06E3">
        <w:rPr>
          <w:rFonts w:ascii="Times New Roman" w:eastAsiaTheme="minorEastAsia" w:hAnsi="Times New Roman" w:cs="Times New Roman"/>
          <w:sz w:val="24"/>
          <w:szCs w:val="24"/>
        </w:rPr>
        <w:t>’</w:t>
      </w:r>
      <w:r w:rsidR="00796108" w:rsidRPr="003B06E3">
        <w:rPr>
          <w:rFonts w:ascii="Times New Roman" w:eastAsiaTheme="minorEastAsia" w:hAnsi="Times New Roman" w:cs="Times New Roman"/>
          <w:sz w:val="24"/>
          <w:szCs w:val="24"/>
        </w:rPr>
        <w:t>nin b</w:t>
      </w:r>
      <w:r w:rsidR="00CE5AD3" w:rsidRPr="003B06E3">
        <w:rPr>
          <w:rFonts w:ascii="Times New Roman" w:eastAsia="Times New Roman" w:hAnsi="Times New Roman" w:cs="Times New Roman"/>
          <w:sz w:val="24"/>
          <w:szCs w:val="24"/>
          <w:lang w:eastAsia="tr-TR"/>
        </w:rPr>
        <w:t>ilgi</w:t>
      </w:r>
      <w:r w:rsidR="00796108" w:rsidRPr="003B06E3">
        <w:rPr>
          <w:rFonts w:ascii="Times New Roman" w:eastAsia="Times New Roman" w:hAnsi="Times New Roman" w:cs="Times New Roman"/>
          <w:sz w:val="24"/>
          <w:szCs w:val="24"/>
          <w:lang w:eastAsia="tr-TR"/>
        </w:rPr>
        <w:t xml:space="preserve"> teknolojisi faaliyetlerine ilişkin</w:t>
      </w:r>
      <w:r w:rsidR="00CE5AD3" w:rsidRPr="003B06E3">
        <w:rPr>
          <w:rFonts w:ascii="Times New Roman" w:eastAsia="Times New Roman" w:hAnsi="Times New Roman" w:cs="Times New Roman"/>
          <w:sz w:val="24"/>
          <w:szCs w:val="24"/>
          <w:lang w:eastAsia="tr-TR"/>
        </w:rPr>
        <w:t xml:space="preserve"> periyodik denetimler uygulamak ve sistemin öngörülen amaç ve hedeflerine</w:t>
      </w:r>
      <w:r w:rsidR="00CE5AD3" w:rsidRPr="001974CE">
        <w:rPr>
          <w:rFonts w:ascii="Times New Roman" w:eastAsia="Times New Roman" w:hAnsi="Times New Roman" w:cs="Times New Roman"/>
          <w:sz w:val="24"/>
          <w:szCs w:val="24"/>
          <w:lang w:eastAsia="tr-TR"/>
        </w:rPr>
        <w:t xml:space="preserve"> ulaşıp ulaşmadığını belirlemek için önemli veri süreç sistemlerinde değerlendirmeler yapmak.</w:t>
      </w:r>
    </w:p>
    <w:p w:rsidR="00CE5AD3" w:rsidRDefault="001974CE" w:rsidP="00CE5AD3">
      <w:pPr>
        <w:tabs>
          <w:tab w:val="left" w:pos="709"/>
          <w:tab w:val="left" w:pos="1134"/>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ab/>
      </w:r>
      <w:r w:rsidR="00EF7697">
        <w:rPr>
          <w:rFonts w:ascii="Times New Roman" w:eastAsia="Times New Roman" w:hAnsi="Times New Roman" w:cs="Times New Roman"/>
          <w:sz w:val="24"/>
          <w:szCs w:val="24"/>
          <w:lang w:eastAsia="tr-TR"/>
        </w:rPr>
        <w:t>ı</w:t>
      </w:r>
      <w:r w:rsidR="004B7D85" w:rsidRPr="0074147F">
        <w:rPr>
          <w:rFonts w:ascii="Times New Roman" w:eastAsia="Times New Roman" w:hAnsi="Times New Roman" w:cs="Times New Roman"/>
          <w:color w:val="000000" w:themeColor="text1"/>
          <w:sz w:val="24"/>
          <w:szCs w:val="24"/>
          <w:lang w:eastAsia="tr-TR"/>
        </w:rPr>
        <w:t xml:space="preserve">) </w:t>
      </w:r>
      <w:r w:rsidR="004B7D85" w:rsidRPr="0074147F">
        <w:rPr>
          <w:rFonts w:ascii="Times New Roman" w:hAnsi="Times New Roman" w:cs="Times New Roman"/>
          <w:color w:val="000000" w:themeColor="text1"/>
          <w:sz w:val="24"/>
          <w:szCs w:val="24"/>
        </w:rPr>
        <w:t>Etik Davranış İlkeleri, Çalışanların Kişisel Verilerinin İşlenmesine İlişkin Aydınlatma ve Rıza metinleri ile Gizlilik Sözleşmesi</w:t>
      </w:r>
      <w:r w:rsidR="0074147F">
        <w:rPr>
          <w:rFonts w:ascii="Times New Roman" w:hAnsi="Times New Roman" w:cs="Times New Roman"/>
          <w:color w:val="000000" w:themeColor="text1"/>
          <w:sz w:val="24"/>
          <w:szCs w:val="24"/>
        </w:rPr>
        <w:t xml:space="preserve"> </w:t>
      </w:r>
      <w:r w:rsidR="00CE5AD3" w:rsidRPr="0074147F">
        <w:rPr>
          <w:rFonts w:ascii="Times New Roman" w:hAnsi="Times New Roman" w:cs="Times New Roman"/>
          <w:color w:val="000000" w:themeColor="text1"/>
          <w:sz w:val="24"/>
          <w:szCs w:val="24"/>
        </w:rPr>
        <w:t xml:space="preserve">hükümlerine </w:t>
      </w:r>
      <w:r w:rsidR="00CE5AD3" w:rsidRPr="0074147F">
        <w:rPr>
          <w:rFonts w:ascii="Times New Roman" w:eastAsia="Times New Roman" w:hAnsi="Times New Roman" w:cs="Times New Roman"/>
          <w:color w:val="000000" w:themeColor="text1"/>
          <w:sz w:val="24"/>
          <w:szCs w:val="24"/>
          <w:lang w:eastAsia="tr-TR"/>
        </w:rPr>
        <w:t>uygunluğu</w:t>
      </w:r>
      <w:r w:rsidR="004B7D85" w:rsidRPr="0074147F">
        <w:rPr>
          <w:rFonts w:ascii="Times New Roman" w:eastAsia="Times New Roman" w:hAnsi="Times New Roman" w:cs="Times New Roman"/>
          <w:color w:val="000000" w:themeColor="text1"/>
          <w:sz w:val="24"/>
          <w:szCs w:val="24"/>
          <w:lang w:eastAsia="tr-TR"/>
        </w:rPr>
        <w:t>nu</w:t>
      </w:r>
      <w:r w:rsidR="00CE5AD3" w:rsidRPr="0074147F">
        <w:rPr>
          <w:rFonts w:ascii="Times New Roman" w:eastAsia="Times New Roman" w:hAnsi="Times New Roman" w:cs="Times New Roman"/>
          <w:color w:val="000000" w:themeColor="text1"/>
          <w:sz w:val="24"/>
          <w:szCs w:val="24"/>
          <w:lang w:eastAsia="tr-TR"/>
        </w:rPr>
        <w:t xml:space="preserve"> gözden </w:t>
      </w:r>
      <w:r w:rsidR="00CE5AD3" w:rsidRPr="00854D8B">
        <w:rPr>
          <w:rFonts w:ascii="Times New Roman" w:eastAsia="Times New Roman" w:hAnsi="Times New Roman" w:cs="Times New Roman"/>
          <w:sz w:val="24"/>
          <w:szCs w:val="24"/>
          <w:lang w:eastAsia="tr-TR"/>
        </w:rPr>
        <w:t>geçirmek, kişisel en üst standartlar ve kurumsal uygulamalarda gerçekleştiğini görmek.</w:t>
      </w:r>
    </w:p>
    <w:p w:rsidR="00CE5AD3" w:rsidRDefault="00EF7697" w:rsidP="00CE5AD3">
      <w:pPr>
        <w:tabs>
          <w:tab w:val="left" w:pos="709"/>
          <w:tab w:val="left" w:pos="993"/>
          <w:tab w:val="left" w:pos="1134"/>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i</w:t>
      </w:r>
      <w:r w:rsidR="001974CE">
        <w:rPr>
          <w:rFonts w:ascii="Times New Roman" w:eastAsia="Times New Roman" w:hAnsi="Times New Roman" w:cs="Times New Roman"/>
          <w:sz w:val="24"/>
          <w:szCs w:val="24"/>
          <w:lang w:eastAsia="tr-TR"/>
        </w:rPr>
        <w:t>)</w:t>
      </w:r>
      <w:r w:rsidR="001974CE">
        <w:rPr>
          <w:rFonts w:ascii="Times New Roman" w:eastAsia="Times New Roman" w:hAnsi="Times New Roman" w:cs="Times New Roman"/>
          <w:sz w:val="24"/>
          <w:szCs w:val="24"/>
          <w:lang w:eastAsia="tr-TR"/>
        </w:rPr>
        <w:tab/>
      </w:r>
      <w:r w:rsidR="004B7D85">
        <w:rPr>
          <w:rFonts w:ascii="Times New Roman" w:eastAsia="Times New Roman" w:hAnsi="Times New Roman" w:cs="Times New Roman"/>
          <w:sz w:val="24"/>
          <w:szCs w:val="24"/>
          <w:lang w:eastAsia="tr-TR"/>
        </w:rPr>
        <w:t xml:space="preserve">Üst yönetim ve </w:t>
      </w:r>
      <w:r w:rsidR="009E6FED">
        <w:rPr>
          <w:rFonts w:ascii="Times New Roman" w:eastAsia="Times New Roman" w:hAnsi="Times New Roman" w:cs="Times New Roman"/>
          <w:sz w:val="24"/>
          <w:szCs w:val="24"/>
          <w:lang w:eastAsia="tr-TR"/>
        </w:rPr>
        <w:t xml:space="preserve">Mütevelli Heyeti </w:t>
      </w:r>
      <w:r w:rsidR="004B7D85">
        <w:rPr>
          <w:rFonts w:ascii="Times New Roman" w:eastAsia="Times New Roman" w:hAnsi="Times New Roman" w:cs="Times New Roman"/>
          <w:sz w:val="24"/>
          <w:szCs w:val="24"/>
          <w:lang w:eastAsia="tr-TR"/>
        </w:rPr>
        <w:t>D</w:t>
      </w:r>
      <w:r w:rsidR="00CE5AD3" w:rsidRPr="00854D8B">
        <w:rPr>
          <w:rFonts w:ascii="Times New Roman" w:eastAsia="Times New Roman" w:hAnsi="Times New Roman" w:cs="Times New Roman"/>
          <w:sz w:val="24"/>
          <w:szCs w:val="24"/>
          <w:lang w:eastAsia="tr-TR"/>
        </w:rPr>
        <w:t xml:space="preserve">enetim </w:t>
      </w:r>
      <w:r w:rsidR="004B7D85">
        <w:rPr>
          <w:rFonts w:ascii="Times New Roman" w:eastAsia="Times New Roman" w:hAnsi="Times New Roman" w:cs="Times New Roman"/>
          <w:sz w:val="24"/>
          <w:szCs w:val="24"/>
          <w:lang w:eastAsia="tr-TR"/>
        </w:rPr>
        <w:t>K</w:t>
      </w:r>
      <w:r w:rsidR="00CE5AD3" w:rsidRPr="00854D8B">
        <w:rPr>
          <w:rFonts w:ascii="Times New Roman" w:eastAsia="Times New Roman" w:hAnsi="Times New Roman" w:cs="Times New Roman"/>
          <w:sz w:val="24"/>
          <w:szCs w:val="24"/>
          <w:lang w:eastAsia="tr-TR"/>
        </w:rPr>
        <w:t>omitesi</w:t>
      </w:r>
      <w:r w:rsidR="00B8591C">
        <w:rPr>
          <w:rFonts w:ascii="Times New Roman" w:eastAsia="Times New Roman" w:hAnsi="Times New Roman" w:cs="Times New Roman"/>
          <w:sz w:val="24"/>
          <w:szCs w:val="24"/>
          <w:lang w:eastAsia="tr-TR"/>
        </w:rPr>
        <w:t>’</w:t>
      </w:r>
      <w:r w:rsidR="00CE5AD3" w:rsidRPr="00854D8B">
        <w:rPr>
          <w:rFonts w:ascii="Times New Roman" w:eastAsia="Times New Roman" w:hAnsi="Times New Roman" w:cs="Times New Roman"/>
          <w:sz w:val="24"/>
          <w:szCs w:val="24"/>
          <w:lang w:eastAsia="tr-TR"/>
        </w:rPr>
        <w:t>ne</w:t>
      </w:r>
      <w:r w:rsidR="004B7D85">
        <w:rPr>
          <w:rFonts w:ascii="Times New Roman" w:eastAsia="Times New Roman" w:hAnsi="Times New Roman" w:cs="Times New Roman"/>
          <w:sz w:val="24"/>
          <w:szCs w:val="24"/>
          <w:lang w:eastAsia="tr-TR"/>
        </w:rPr>
        <w:t>,</w:t>
      </w:r>
      <w:r w:rsidR="00CE5AD3" w:rsidRPr="00854D8B">
        <w:rPr>
          <w:rFonts w:ascii="Times New Roman" w:eastAsia="Times New Roman" w:hAnsi="Times New Roman" w:cs="Times New Roman"/>
          <w:sz w:val="24"/>
          <w:szCs w:val="24"/>
          <w:lang w:eastAsia="tr-TR"/>
        </w:rPr>
        <w:t xml:space="preserve"> gözden geçirmeleri ve onay vermeleri için yıllık denetim planları önermek.  </w:t>
      </w:r>
    </w:p>
    <w:p w:rsidR="00CE5AD3" w:rsidRDefault="00CE5AD3" w:rsidP="00CE5AD3">
      <w:pPr>
        <w:tabs>
          <w:tab w:val="left" w:pos="709"/>
          <w:tab w:val="left" w:pos="993"/>
          <w:tab w:val="left" w:pos="1134"/>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EF7697">
        <w:rPr>
          <w:rFonts w:ascii="Times New Roman" w:eastAsia="Times New Roman" w:hAnsi="Times New Roman" w:cs="Times New Roman"/>
          <w:sz w:val="24"/>
          <w:szCs w:val="24"/>
          <w:lang w:eastAsia="tr-TR"/>
        </w:rPr>
        <w:t>j</w:t>
      </w:r>
      <w:r w:rsidR="0021682D">
        <w:rPr>
          <w:rFonts w:ascii="Times New Roman" w:eastAsia="Times New Roman" w:hAnsi="Times New Roman" w:cs="Times New Roman"/>
          <w:sz w:val="24"/>
          <w:szCs w:val="24"/>
          <w:lang w:eastAsia="tr-TR"/>
        </w:rPr>
        <w:t>)</w:t>
      </w:r>
      <w:r w:rsidR="0021682D">
        <w:rPr>
          <w:rFonts w:ascii="Times New Roman" w:eastAsia="Times New Roman" w:hAnsi="Times New Roman" w:cs="Times New Roman"/>
          <w:sz w:val="24"/>
          <w:szCs w:val="24"/>
          <w:lang w:eastAsia="tr-TR"/>
        </w:rPr>
        <w:tab/>
      </w:r>
      <w:r w:rsidRPr="00854D8B">
        <w:rPr>
          <w:rFonts w:ascii="Times New Roman" w:eastAsia="Times New Roman" w:hAnsi="Times New Roman" w:cs="Times New Roman"/>
          <w:sz w:val="24"/>
          <w:szCs w:val="24"/>
          <w:lang w:eastAsia="tr-TR"/>
        </w:rPr>
        <w:t>Bilgilenmesi gereken veya düzeltici faaliyetleri gerçekleştirecek yöneticilere denetim sonuçlarını, düşünce</w:t>
      </w:r>
      <w:r>
        <w:rPr>
          <w:rFonts w:ascii="Times New Roman" w:eastAsia="Times New Roman" w:hAnsi="Times New Roman" w:cs="Times New Roman"/>
          <w:sz w:val="24"/>
          <w:szCs w:val="24"/>
          <w:lang w:eastAsia="tr-TR"/>
        </w:rPr>
        <w:t>lerini ve önerileri raporlamak.</w:t>
      </w:r>
    </w:p>
    <w:p w:rsidR="00E81B83" w:rsidRDefault="00EF7697" w:rsidP="00E81B83">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w:t>
      </w:r>
      <w:r w:rsidR="00E81B83">
        <w:rPr>
          <w:rFonts w:ascii="Times New Roman" w:eastAsia="Times New Roman" w:hAnsi="Times New Roman" w:cs="Times New Roman"/>
          <w:sz w:val="24"/>
          <w:szCs w:val="24"/>
          <w:lang w:eastAsia="tr-TR"/>
        </w:rPr>
        <w:t>)</w:t>
      </w:r>
      <w:r w:rsidR="00E81B83">
        <w:rPr>
          <w:rFonts w:ascii="Times New Roman" w:eastAsia="Times New Roman" w:hAnsi="Times New Roman" w:cs="Times New Roman"/>
          <w:sz w:val="24"/>
          <w:szCs w:val="24"/>
          <w:lang w:eastAsia="tr-TR"/>
        </w:rPr>
        <w:tab/>
      </w:r>
      <w:r w:rsidR="00E81B83" w:rsidRPr="006D70EA">
        <w:rPr>
          <w:rFonts w:ascii="Times New Roman" w:eastAsia="Times New Roman" w:hAnsi="Times New Roman" w:cs="Times New Roman"/>
          <w:sz w:val="24"/>
          <w:szCs w:val="24"/>
          <w:lang w:eastAsia="tr-TR"/>
        </w:rPr>
        <w:t>Raporlanan denetim bulguları için gerçekleştirilen düzeltici faaliyetleri ve planları değerlendirmek, yapılan düzeltici faaliyetler</w:t>
      </w:r>
      <w:r w:rsidR="004B7D85">
        <w:rPr>
          <w:rFonts w:ascii="Times New Roman" w:eastAsia="Times New Roman" w:hAnsi="Times New Roman" w:cs="Times New Roman"/>
          <w:sz w:val="24"/>
          <w:szCs w:val="24"/>
          <w:lang w:eastAsia="tr-TR"/>
        </w:rPr>
        <w:t>in yeterli bulunmaması halinde</w:t>
      </w:r>
      <w:r w:rsidR="00E81B83" w:rsidRPr="006D70EA">
        <w:rPr>
          <w:rFonts w:ascii="Times New Roman" w:eastAsia="Times New Roman" w:hAnsi="Times New Roman" w:cs="Times New Roman"/>
          <w:sz w:val="24"/>
          <w:szCs w:val="24"/>
          <w:lang w:eastAsia="tr-TR"/>
        </w:rPr>
        <w:t xml:space="preserve"> kabul edilebilir bir duruma ulaşmak için </w:t>
      </w:r>
      <w:r w:rsidR="004048EB">
        <w:rPr>
          <w:rFonts w:ascii="Times New Roman" w:eastAsia="Times New Roman" w:hAnsi="Times New Roman" w:cs="Times New Roman"/>
          <w:sz w:val="24"/>
          <w:szCs w:val="24"/>
          <w:lang w:eastAsia="tr-TR"/>
        </w:rPr>
        <w:t>gerekli uyarıları yapmak ve tedbirleri aldırmak.</w:t>
      </w:r>
    </w:p>
    <w:p w:rsidR="00D90145" w:rsidRDefault="003330B4" w:rsidP="00D90145">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00E81B83">
        <w:rPr>
          <w:rFonts w:ascii="Times New Roman" w:eastAsia="Times New Roman" w:hAnsi="Times New Roman" w:cs="Times New Roman"/>
          <w:sz w:val="24"/>
          <w:szCs w:val="24"/>
          <w:lang w:eastAsia="tr-TR"/>
        </w:rPr>
        <w:t xml:space="preserve">) </w:t>
      </w:r>
      <w:r w:rsidR="00E81B83" w:rsidRPr="00E81B83">
        <w:rPr>
          <w:rFonts w:ascii="Times New Roman" w:eastAsia="Times New Roman" w:hAnsi="Times New Roman" w:cs="Times New Roman"/>
          <w:sz w:val="24"/>
          <w:szCs w:val="24"/>
          <w:lang w:eastAsia="tr-TR"/>
        </w:rPr>
        <w:t>Yapılan düzeltici faaliyetlerin yeterli ve etkin olduğundan emin olmak için yeterli izleme fonksiyonu gerçekleştirmek.</w:t>
      </w:r>
    </w:p>
    <w:p w:rsidR="00D90145" w:rsidRDefault="009331D3" w:rsidP="00D90145">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00D90145">
        <w:rPr>
          <w:rFonts w:ascii="Times New Roman" w:eastAsia="Times New Roman" w:hAnsi="Times New Roman" w:cs="Times New Roman"/>
          <w:sz w:val="24"/>
          <w:szCs w:val="24"/>
          <w:lang w:eastAsia="tr-TR"/>
        </w:rPr>
        <w:t xml:space="preserve">)   </w:t>
      </w:r>
      <w:r w:rsidR="004048EB">
        <w:rPr>
          <w:rFonts w:ascii="Times New Roman" w:eastAsia="Times New Roman" w:hAnsi="Times New Roman" w:cs="Times New Roman"/>
          <w:sz w:val="24"/>
          <w:szCs w:val="24"/>
          <w:lang w:eastAsia="tr-TR"/>
        </w:rPr>
        <w:t xml:space="preserve">Üst Yönetim ve </w:t>
      </w:r>
      <w:r>
        <w:rPr>
          <w:rFonts w:ascii="Times New Roman" w:eastAsia="Times New Roman" w:hAnsi="Times New Roman" w:cs="Times New Roman"/>
          <w:sz w:val="24"/>
          <w:szCs w:val="24"/>
          <w:lang w:eastAsia="tr-TR"/>
        </w:rPr>
        <w:t xml:space="preserve">Mütevelli Heyeti </w:t>
      </w:r>
      <w:r w:rsidR="004048EB">
        <w:rPr>
          <w:rFonts w:ascii="Times New Roman" w:eastAsia="Times New Roman" w:hAnsi="Times New Roman" w:cs="Times New Roman"/>
          <w:sz w:val="24"/>
          <w:szCs w:val="24"/>
          <w:lang w:eastAsia="tr-TR"/>
        </w:rPr>
        <w:t>D</w:t>
      </w:r>
      <w:r w:rsidR="00D90145" w:rsidRPr="00D90145">
        <w:rPr>
          <w:rFonts w:ascii="Times New Roman" w:eastAsia="Times New Roman" w:hAnsi="Times New Roman" w:cs="Times New Roman"/>
          <w:sz w:val="24"/>
          <w:szCs w:val="24"/>
          <w:lang w:eastAsia="tr-TR"/>
        </w:rPr>
        <w:t xml:space="preserve">enetim </w:t>
      </w:r>
      <w:r w:rsidR="004048EB">
        <w:rPr>
          <w:rFonts w:ascii="Times New Roman" w:eastAsia="Times New Roman" w:hAnsi="Times New Roman" w:cs="Times New Roman"/>
          <w:sz w:val="24"/>
          <w:szCs w:val="24"/>
          <w:lang w:eastAsia="tr-TR"/>
        </w:rPr>
        <w:t>K</w:t>
      </w:r>
      <w:r w:rsidR="00D90145" w:rsidRPr="00D90145">
        <w:rPr>
          <w:rFonts w:ascii="Times New Roman" w:eastAsia="Times New Roman" w:hAnsi="Times New Roman" w:cs="Times New Roman"/>
          <w:sz w:val="24"/>
          <w:szCs w:val="24"/>
          <w:lang w:eastAsia="tr-TR"/>
        </w:rPr>
        <w:t xml:space="preserve">omitesi tarafından talep edilen özel konu ve projeler </w:t>
      </w:r>
      <w:r w:rsidR="00D52CAB" w:rsidRPr="00D90145">
        <w:rPr>
          <w:rFonts w:ascii="Times New Roman" w:eastAsia="Times New Roman" w:hAnsi="Times New Roman" w:cs="Times New Roman"/>
          <w:sz w:val="24"/>
          <w:szCs w:val="24"/>
          <w:lang w:eastAsia="tr-TR"/>
        </w:rPr>
        <w:t>dâhil</w:t>
      </w:r>
      <w:r w:rsidR="00D90145" w:rsidRPr="00D90145">
        <w:rPr>
          <w:rFonts w:ascii="Times New Roman" w:eastAsia="Times New Roman" w:hAnsi="Times New Roman" w:cs="Times New Roman"/>
          <w:sz w:val="24"/>
          <w:szCs w:val="24"/>
          <w:lang w:eastAsia="tr-TR"/>
        </w:rPr>
        <w:t xml:space="preserve"> yıllık denetim planını o</w:t>
      </w:r>
      <w:r w:rsidR="00D90145">
        <w:rPr>
          <w:rFonts w:ascii="Times New Roman" w:eastAsia="Times New Roman" w:hAnsi="Times New Roman" w:cs="Times New Roman"/>
          <w:sz w:val="24"/>
          <w:szCs w:val="24"/>
          <w:lang w:eastAsia="tr-TR"/>
        </w:rPr>
        <w:t>naylandığı gibi yerine getirmek.</w:t>
      </w:r>
    </w:p>
    <w:p w:rsidR="004048EB" w:rsidRPr="003B06E3" w:rsidRDefault="00C03E0C"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4048EB">
        <w:rPr>
          <w:rFonts w:ascii="Times New Roman" w:eastAsia="Times New Roman" w:hAnsi="Times New Roman" w:cs="Times New Roman"/>
          <w:sz w:val="24"/>
          <w:szCs w:val="24"/>
          <w:lang w:eastAsia="tr-TR"/>
        </w:rPr>
        <w:t>2</w:t>
      </w:r>
      <w:r w:rsidR="00C50372">
        <w:rPr>
          <w:rFonts w:ascii="Times New Roman" w:eastAsia="Times New Roman" w:hAnsi="Times New Roman" w:cs="Times New Roman"/>
          <w:sz w:val="24"/>
          <w:szCs w:val="24"/>
          <w:lang w:eastAsia="tr-TR"/>
        </w:rPr>
        <w:t xml:space="preserve">) </w:t>
      </w:r>
      <w:r w:rsidR="00E0155A">
        <w:rPr>
          <w:rFonts w:ascii="Times New Roman" w:eastAsiaTheme="minorEastAsia" w:hAnsi="Times New Roman" w:cs="Times New Roman"/>
          <w:sz w:val="24"/>
          <w:szCs w:val="24"/>
        </w:rPr>
        <w:t>Mütevelli Heyeti</w:t>
      </w:r>
      <w:r w:rsidR="00E0155A" w:rsidRPr="003B06E3">
        <w:rPr>
          <w:rFonts w:ascii="Times New Roman" w:eastAsia="Times New Roman" w:hAnsi="Times New Roman" w:cs="Times New Roman"/>
          <w:sz w:val="24"/>
          <w:szCs w:val="24"/>
          <w:lang w:eastAsia="tr-TR"/>
        </w:rPr>
        <w:t xml:space="preserve"> </w:t>
      </w:r>
      <w:r w:rsidR="00D52CAB" w:rsidRPr="003B06E3">
        <w:rPr>
          <w:rFonts w:ascii="Times New Roman" w:eastAsia="Times New Roman" w:hAnsi="Times New Roman" w:cs="Times New Roman"/>
          <w:sz w:val="24"/>
          <w:szCs w:val="24"/>
          <w:lang w:eastAsia="tr-TR"/>
        </w:rPr>
        <w:t>Denetim K</w:t>
      </w:r>
      <w:r w:rsidR="004048EB" w:rsidRPr="003B06E3">
        <w:rPr>
          <w:rFonts w:ascii="Times New Roman" w:eastAsia="Times New Roman" w:hAnsi="Times New Roman" w:cs="Times New Roman"/>
          <w:sz w:val="24"/>
          <w:szCs w:val="24"/>
          <w:lang w:eastAsia="tr-TR"/>
        </w:rPr>
        <w:t>omitesi</w:t>
      </w:r>
      <w:r w:rsidR="00D52CAB" w:rsidRPr="003B06E3">
        <w:rPr>
          <w:rFonts w:ascii="Times New Roman" w:eastAsia="Times New Roman" w:hAnsi="Times New Roman" w:cs="Times New Roman"/>
          <w:sz w:val="24"/>
          <w:szCs w:val="24"/>
          <w:lang w:eastAsia="tr-TR"/>
        </w:rPr>
        <w:t>’</w:t>
      </w:r>
      <w:r w:rsidR="004048EB" w:rsidRPr="003B06E3">
        <w:rPr>
          <w:rFonts w:ascii="Times New Roman" w:eastAsia="Times New Roman" w:hAnsi="Times New Roman" w:cs="Times New Roman"/>
          <w:sz w:val="24"/>
          <w:szCs w:val="24"/>
          <w:lang w:eastAsia="tr-TR"/>
        </w:rPr>
        <w:t>ne her altı</w:t>
      </w:r>
      <w:r w:rsidR="00854D8B" w:rsidRPr="003B06E3">
        <w:rPr>
          <w:rFonts w:ascii="Times New Roman" w:eastAsia="Times New Roman" w:hAnsi="Times New Roman" w:cs="Times New Roman"/>
          <w:sz w:val="24"/>
          <w:szCs w:val="24"/>
          <w:lang w:eastAsia="tr-TR"/>
        </w:rPr>
        <w:t xml:space="preserve"> ayda bir aşağıdaki hususları raporlamak</w:t>
      </w:r>
      <w:r w:rsidR="0021682D" w:rsidRPr="003B06E3">
        <w:rPr>
          <w:rFonts w:ascii="Times New Roman" w:eastAsia="Times New Roman" w:hAnsi="Times New Roman" w:cs="Times New Roman"/>
          <w:sz w:val="24"/>
          <w:szCs w:val="24"/>
          <w:lang w:eastAsia="tr-TR"/>
        </w:rPr>
        <w:t>:</w:t>
      </w:r>
    </w:p>
    <w:p w:rsidR="004048EB" w:rsidRPr="003B06E3" w:rsidRDefault="004048EB"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a)</w:t>
      </w:r>
      <w:r w:rsidRPr="003B06E3">
        <w:rPr>
          <w:rFonts w:ascii="Times New Roman" w:eastAsia="Times New Roman" w:hAnsi="Times New Roman" w:cs="Times New Roman"/>
          <w:sz w:val="24"/>
          <w:szCs w:val="24"/>
          <w:lang w:eastAsia="tr-TR"/>
        </w:rPr>
        <w:tab/>
      </w:r>
      <w:r w:rsidR="00854D8B" w:rsidRPr="003B06E3">
        <w:rPr>
          <w:rFonts w:ascii="Times New Roman" w:eastAsia="Times New Roman" w:hAnsi="Times New Roman" w:cs="Times New Roman"/>
          <w:sz w:val="24"/>
          <w:szCs w:val="24"/>
          <w:lang w:eastAsia="tr-TR"/>
        </w:rPr>
        <w:t xml:space="preserve">Önemli </w:t>
      </w:r>
      <w:r w:rsidR="00B11168" w:rsidRPr="003B06E3">
        <w:rPr>
          <w:rFonts w:ascii="Times New Roman" w:eastAsia="Times New Roman" w:hAnsi="Times New Roman" w:cs="Times New Roman"/>
          <w:sz w:val="24"/>
          <w:szCs w:val="24"/>
          <w:lang w:eastAsia="tr-TR"/>
        </w:rPr>
        <w:t xml:space="preserve">iç </w:t>
      </w:r>
      <w:r w:rsidR="00854D8B" w:rsidRPr="003B06E3">
        <w:rPr>
          <w:rFonts w:ascii="Times New Roman" w:eastAsia="Times New Roman" w:hAnsi="Times New Roman" w:cs="Times New Roman"/>
          <w:sz w:val="24"/>
          <w:szCs w:val="24"/>
          <w:lang w:eastAsia="tr-TR"/>
        </w:rPr>
        <w:t>denetim bulguları üzerine gerçekleştirilen uygun faaliyetler</w:t>
      </w:r>
      <w:r w:rsidR="00B11168" w:rsidRPr="003B06E3">
        <w:rPr>
          <w:rFonts w:ascii="Times New Roman" w:eastAsia="Times New Roman" w:hAnsi="Times New Roman" w:cs="Times New Roman"/>
          <w:sz w:val="24"/>
          <w:szCs w:val="24"/>
          <w:lang w:eastAsia="tr-TR"/>
        </w:rPr>
        <w:t>.</w:t>
      </w:r>
    </w:p>
    <w:p w:rsidR="004048EB" w:rsidRPr="003B06E3" w:rsidRDefault="004048EB"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 xml:space="preserve">b) </w:t>
      </w:r>
      <w:r w:rsidR="00B11168" w:rsidRPr="003B06E3">
        <w:rPr>
          <w:rFonts w:ascii="Times New Roman" w:eastAsia="Times New Roman" w:hAnsi="Times New Roman" w:cs="Times New Roman"/>
          <w:sz w:val="24"/>
          <w:szCs w:val="24"/>
          <w:lang w:eastAsia="tr-TR"/>
        </w:rPr>
        <w:t>İç d</w:t>
      </w:r>
      <w:r w:rsidR="00854D8B" w:rsidRPr="003B06E3">
        <w:rPr>
          <w:rFonts w:ascii="Times New Roman" w:eastAsia="Times New Roman" w:hAnsi="Times New Roman" w:cs="Times New Roman"/>
          <w:sz w:val="24"/>
          <w:szCs w:val="24"/>
          <w:lang w:eastAsia="tr-TR"/>
        </w:rPr>
        <w:t xml:space="preserve">enetim faaliyetleri yüksek riskli alanlara, verimliliğin arttırılmasına, faaliyetlerin </w:t>
      </w:r>
      <w:r w:rsidR="00B11168" w:rsidRPr="003B06E3">
        <w:rPr>
          <w:rFonts w:ascii="Times New Roman" w:eastAsia="Times New Roman" w:hAnsi="Times New Roman" w:cs="Times New Roman"/>
          <w:sz w:val="24"/>
          <w:szCs w:val="24"/>
          <w:lang w:eastAsia="tr-TR"/>
        </w:rPr>
        <w:t>etkinliğine yönelip yönelmediği.</w:t>
      </w:r>
    </w:p>
    <w:p w:rsidR="004048EB" w:rsidRPr="003B06E3" w:rsidRDefault="004048EB"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c)</w:t>
      </w:r>
      <w:r w:rsidRPr="003B06E3">
        <w:rPr>
          <w:rFonts w:ascii="Times New Roman" w:eastAsia="Times New Roman" w:hAnsi="Times New Roman" w:cs="Times New Roman"/>
          <w:sz w:val="24"/>
          <w:szCs w:val="24"/>
          <w:lang w:eastAsia="tr-TR"/>
        </w:rPr>
        <w:tab/>
      </w:r>
      <w:r w:rsidR="00854D8B" w:rsidRPr="003B06E3">
        <w:rPr>
          <w:rFonts w:ascii="Times New Roman" w:eastAsia="Times New Roman" w:hAnsi="Times New Roman" w:cs="Times New Roman"/>
          <w:sz w:val="24"/>
          <w:szCs w:val="24"/>
          <w:lang w:eastAsia="tr-TR"/>
        </w:rPr>
        <w:t>Mükerrer işten kaçınmak için iç</w:t>
      </w:r>
      <w:r w:rsidR="00B11168" w:rsidRPr="003B06E3">
        <w:rPr>
          <w:rFonts w:ascii="Times New Roman" w:eastAsia="Times New Roman" w:hAnsi="Times New Roman" w:cs="Times New Roman"/>
          <w:sz w:val="24"/>
          <w:szCs w:val="24"/>
          <w:lang w:eastAsia="tr-TR"/>
        </w:rPr>
        <w:t xml:space="preserve"> ve dış denetimin koordinasyonu.</w:t>
      </w:r>
    </w:p>
    <w:p w:rsidR="004048EB" w:rsidRPr="003B06E3" w:rsidRDefault="00EF7697"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4048EB" w:rsidRPr="003B06E3">
        <w:rPr>
          <w:rFonts w:ascii="Times New Roman" w:eastAsia="Times New Roman" w:hAnsi="Times New Roman" w:cs="Times New Roman"/>
          <w:sz w:val="24"/>
          <w:szCs w:val="24"/>
          <w:lang w:eastAsia="tr-TR"/>
        </w:rPr>
        <w:t>)</w:t>
      </w:r>
      <w:r w:rsidR="004048EB" w:rsidRPr="003B06E3">
        <w:rPr>
          <w:rFonts w:ascii="Times New Roman" w:eastAsia="Times New Roman" w:hAnsi="Times New Roman" w:cs="Times New Roman"/>
          <w:sz w:val="24"/>
          <w:szCs w:val="24"/>
          <w:lang w:eastAsia="tr-TR"/>
        </w:rPr>
        <w:tab/>
      </w:r>
      <w:r w:rsidR="00854D8B" w:rsidRPr="003B06E3">
        <w:rPr>
          <w:rFonts w:ascii="Times New Roman" w:eastAsia="Times New Roman" w:hAnsi="Times New Roman" w:cs="Times New Roman"/>
          <w:sz w:val="24"/>
          <w:szCs w:val="24"/>
          <w:lang w:eastAsia="tr-TR"/>
        </w:rPr>
        <w:t xml:space="preserve">İç </w:t>
      </w:r>
      <w:r w:rsidR="00B11168" w:rsidRPr="003B06E3">
        <w:rPr>
          <w:rFonts w:ascii="Times New Roman" w:eastAsia="Times New Roman" w:hAnsi="Times New Roman" w:cs="Times New Roman"/>
          <w:sz w:val="24"/>
          <w:szCs w:val="24"/>
          <w:lang w:eastAsia="tr-TR"/>
        </w:rPr>
        <w:t>denetim planlarının yeterliliği.</w:t>
      </w:r>
    </w:p>
    <w:p w:rsidR="00854D8B" w:rsidRPr="003B06E3" w:rsidRDefault="00EF7697" w:rsidP="004048EB">
      <w:pPr>
        <w:pStyle w:val="ListeParagraf"/>
        <w:tabs>
          <w:tab w:val="left" w:pos="993"/>
        </w:tabs>
        <w:spacing w:after="0" w:line="240" w:lineRule="auto"/>
        <w:ind w:left="0"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w:t>
      </w:r>
      <w:r w:rsidR="004048EB" w:rsidRPr="003B06E3">
        <w:rPr>
          <w:rFonts w:ascii="Times New Roman" w:eastAsia="Times New Roman" w:hAnsi="Times New Roman" w:cs="Times New Roman"/>
          <w:sz w:val="24"/>
          <w:szCs w:val="24"/>
          <w:lang w:eastAsia="tr-TR"/>
        </w:rPr>
        <w:t>)</w:t>
      </w:r>
      <w:r w:rsidR="004048EB" w:rsidRPr="003B06E3">
        <w:rPr>
          <w:rFonts w:ascii="Times New Roman" w:eastAsia="Times New Roman" w:hAnsi="Times New Roman" w:cs="Times New Roman"/>
          <w:sz w:val="24"/>
          <w:szCs w:val="24"/>
          <w:lang w:eastAsia="tr-TR"/>
        </w:rPr>
        <w:tab/>
      </w:r>
      <w:r w:rsidR="00854D8B" w:rsidRPr="003B06E3">
        <w:rPr>
          <w:rFonts w:ascii="Times New Roman" w:eastAsia="Times New Roman" w:hAnsi="Times New Roman" w:cs="Times New Roman"/>
          <w:sz w:val="24"/>
          <w:szCs w:val="24"/>
          <w:lang w:eastAsia="tr-TR"/>
        </w:rPr>
        <w:t>Denetim kadroları ve iç denetim biriminin yetkileri üzerinde kısıtlamaların varlığı.</w:t>
      </w:r>
    </w:p>
    <w:p w:rsidR="00CE5AD3" w:rsidRPr="003B06E3" w:rsidRDefault="00C03E0C" w:rsidP="00C50372">
      <w:pPr>
        <w:tabs>
          <w:tab w:val="left" w:pos="1134"/>
        </w:tabs>
        <w:spacing w:after="0" w:line="240" w:lineRule="auto"/>
        <w:ind w:firstLine="708"/>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lang w:eastAsia="tr-TR"/>
        </w:rPr>
        <w:t>(</w:t>
      </w:r>
      <w:r w:rsidR="00D52CAB" w:rsidRPr="003B06E3">
        <w:rPr>
          <w:rFonts w:ascii="Times New Roman" w:eastAsia="Times New Roman" w:hAnsi="Times New Roman" w:cs="Times New Roman"/>
          <w:sz w:val="24"/>
          <w:szCs w:val="24"/>
          <w:lang w:eastAsia="tr-TR"/>
        </w:rPr>
        <w:t xml:space="preserve">3) </w:t>
      </w:r>
      <w:r w:rsidR="00CE5AD3" w:rsidRPr="003B06E3">
        <w:rPr>
          <w:rFonts w:ascii="Times New Roman" w:eastAsia="Times New Roman" w:hAnsi="Times New Roman" w:cs="Times New Roman"/>
          <w:sz w:val="24"/>
          <w:szCs w:val="24"/>
          <w:lang w:eastAsia="tr-TR"/>
        </w:rPr>
        <w:t>Önemli bilgisayar esaslı sistemlerin planlaması, tasarlaması, geliştirilmesi, yerleştirilmesi ve uygulanmasına aşağıdaki hususların varlığını belirlemek için katılım sağlamak:</w:t>
      </w:r>
    </w:p>
    <w:p w:rsidR="00063638" w:rsidRPr="003B06E3" w:rsidRDefault="00063638" w:rsidP="00063638">
      <w:pPr>
        <w:pStyle w:val="ListeParagraf"/>
        <w:tabs>
          <w:tab w:val="left" w:pos="1134"/>
          <w:tab w:val="left" w:pos="1260"/>
        </w:tabs>
        <w:spacing w:after="0" w:line="240" w:lineRule="auto"/>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a)</w:t>
      </w:r>
      <w:r w:rsidRPr="003B06E3">
        <w:rPr>
          <w:rFonts w:ascii="Times New Roman" w:eastAsia="Times New Roman" w:hAnsi="Times New Roman" w:cs="Times New Roman"/>
          <w:sz w:val="24"/>
          <w:szCs w:val="24"/>
          <w:lang w:eastAsia="tr-TR"/>
        </w:rPr>
        <w:tab/>
      </w:r>
      <w:r w:rsidR="00CE5AD3" w:rsidRPr="003B06E3">
        <w:rPr>
          <w:rFonts w:ascii="Times New Roman" w:eastAsia="Times New Roman" w:hAnsi="Times New Roman" w:cs="Times New Roman"/>
          <w:sz w:val="24"/>
          <w:szCs w:val="24"/>
          <w:lang w:eastAsia="tr-TR"/>
        </w:rPr>
        <w:t>Sistemde bütünleştirilmiş yeterli kontroller</w:t>
      </w:r>
      <w:r w:rsidR="00B11168" w:rsidRPr="003B06E3">
        <w:rPr>
          <w:rFonts w:ascii="Times New Roman" w:eastAsia="Times New Roman" w:hAnsi="Times New Roman" w:cs="Times New Roman"/>
          <w:sz w:val="24"/>
          <w:szCs w:val="24"/>
          <w:lang w:eastAsia="tr-TR"/>
        </w:rPr>
        <w:t>.</w:t>
      </w:r>
    </w:p>
    <w:p w:rsidR="00063638" w:rsidRPr="003B06E3" w:rsidRDefault="00063638" w:rsidP="00063638">
      <w:pPr>
        <w:pStyle w:val="ListeParagraf"/>
        <w:tabs>
          <w:tab w:val="left" w:pos="1134"/>
          <w:tab w:val="left" w:pos="1260"/>
        </w:tabs>
        <w:spacing w:after="0" w:line="240" w:lineRule="auto"/>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b)</w:t>
      </w:r>
      <w:r w:rsidRPr="003B06E3">
        <w:rPr>
          <w:rFonts w:ascii="Times New Roman" w:eastAsia="Times New Roman" w:hAnsi="Times New Roman" w:cs="Times New Roman"/>
          <w:sz w:val="24"/>
          <w:szCs w:val="24"/>
          <w:lang w:eastAsia="tr-TR"/>
        </w:rPr>
        <w:tab/>
      </w:r>
      <w:r w:rsidR="00CE5AD3" w:rsidRPr="003B06E3">
        <w:rPr>
          <w:rFonts w:ascii="Times New Roman" w:eastAsia="Times New Roman" w:hAnsi="Times New Roman" w:cs="Times New Roman"/>
          <w:sz w:val="24"/>
          <w:szCs w:val="24"/>
          <w:lang w:eastAsia="tr-TR"/>
        </w:rPr>
        <w:t>Uygun seviyelerde sistem testlerinin gerçekleştirilmesi</w:t>
      </w:r>
      <w:r w:rsidR="00B11168" w:rsidRPr="003B06E3">
        <w:rPr>
          <w:rFonts w:ascii="Times New Roman" w:eastAsia="Times New Roman" w:hAnsi="Times New Roman" w:cs="Times New Roman"/>
          <w:sz w:val="24"/>
          <w:szCs w:val="24"/>
          <w:lang w:eastAsia="tr-TR"/>
        </w:rPr>
        <w:t>.</w:t>
      </w:r>
    </w:p>
    <w:p w:rsidR="00063638" w:rsidRPr="003B06E3" w:rsidRDefault="00063638" w:rsidP="00E45C82">
      <w:pPr>
        <w:pStyle w:val="ListeParagraf"/>
        <w:tabs>
          <w:tab w:val="left" w:pos="1134"/>
          <w:tab w:val="left" w:pos="1260"/>
        </w:tabs>
        <w:spacing w:after="0" w:line="240" w:lineRule="auto"/>
        <w:jc w:val="both"/>
        <w:rPr>
          <w:rFonts w:ascii="Times New Roman" w:eastAsia="Times New Roman" w:hAnsi="Times New Roman" w:cs="Times New Roman"/>
          <w:sz w:val="24"/>
          <w:szCs w:val="24"/>
          <w:lang w:eastAsia="tr-TR"/>
        </w:rPr>
      </w:pPr>
      <w:r w:rsidRPr="003B06E3">
        <w:rPr>
          <w:rFonts w:ascii="Times New Roman" w:eastAsia="Times New Roman" w:hAnsi="Times New Roman" w:cs="Times New Roman"/>
          <w:sz w:val="24"/>
          <w:szCs w:val="24"/>
          <w:lang w:eastAsia="tr-TR"/>
        </w:rPr>
        <w:t>c)</w:t>
      </w:r>
      <w:r w:rsidRPr="003B06E3">
        <w:rPr>
          <w:rFonts w:ascii="Times New Roman" w:eastAsia="Times New Roman" w:hAnsi="Times New Roman" w:cs="Times New Roman"/>
          <w:sz w:val="24"/>
          <w:szCs w:val="24"/>
          <w:lang w:eastAsia="tr-TR"/>
        </w:rPr>
        <w:tab/>
      </w:r>
      <w:r w:rsidR="00CE5AD3" w:rsidRPr="003B06E3">
        <w:rPr>
          <w:rFonts w:ascii="Times New Roman" w:eastAsia="Times New Roman" w:hAnsi="Times New Roman" w:cs="Times New Roman"/>
          <w:sz w:val="24"/>
          <w:szCs w:val="24"/>
          <w:lang w:eastAsia="tr-TR"/>
        </w:rPr>
        <w:t>Sistem dokümantasyonu tam ve açık olduğu</w:t>
      </w:r>
      <w:r w:rsidR="00B11168" w:rsidRPr="003B06E3">
        <w:rPr>
          <w:rFonts w:ascii="Times New Roman" w:eastAsia="Times New Roman" w:hAnsi="Times New Roman" w:cs="Times New Roman"/>
          <w:sz w:val="24"/>
          <w:szCs w:val="24"/>
          <w:lang w:eastAsia="tr-TR"/>
        </w:rPr>
        <w:t>.</w:t>
      </w:r>
    </w:p>
    <w:p w:rsidR="00CE5AD3" w:rsidRPr="003B06E3" w:rsidRDefault="00EF7697" w:rsidP="00E45C82">
      <w:pPr>
        <w:pStyle w:val="ListeParagraf"/>
        <w:tabs>
          <w:tab w:val="left" w:pos="1134"/>
          <w:tab w:val="left" w:pos="1260"/>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w:t>
      </w:r>
      <w:r w:rsidR="00063638" w:rsidRPr="003B06E3">
        <w:rPr>
          <w:rFonts w:ascii="Times New Roman" w:eastAsia="Times New Roman" w:hAnsi="Times New Roman" w:cs="Times New Roman"/>
          <w:sz w:val="24"/>
          <w:szCs w:val="24"/>
          <w:lang w:eastAsia="tr-TR"/>
        </w:rPr>
        <w:t>)</w:t>
      </w:r>
      <w:r w:rsidR="00063638" w:rsidRPr="003B06E3">
        <w:rPr>
          <w:rFonts w:ascii="Times New Roman" w:eastAsia="Times New Roman" w:hAnsi="Times New Roman" w:cs="Times New Roman"/>
          <w:sz w:val="24"/>
          <w:szCs w:val="24"/>
          <w:lang w:eastAsia="tr-TR"/>
        </w:rPr>
        <w:tab/>
      </w:r>
      <w:r w:rsidR="00CE5AD3" w:rsidRPr="003B06E3">
        <w:rPr>
          <w:rFonts w:ascii="Times New Roman" w:eastAsia="Times New Roman" w:hAnsi="Times New Roman" w:cs="Times New Roman"/>
          <w:sz w:val="24"/>
          <w:szCs w:val="24"/>
          <w:lang w:eastAsia="tr-TR"/>
        </w:rPr>
        <w:t>Organizasyonun kullanı</w:t>
      </w:r>
      <w:r w:rsidR="00B11168" w:rsidRPr="003B06E3">
        <w:rPr>
          <w:rFonts w:ascii="Times New Roman" w:eastAsia="Times New Roman" w:hAnsi="Times New Roman" w:cs="Times New Roman"/>
          <w:sz w:val="24"/>
          <w:szCs w:val="24"/>
          <w:lang w:eastAsia="tr-TR"/>
        </w:rPr>
        <w:t>cılarının ihtiyaçlarına ulaşımı.</w:t>
      </w:r>
    </w:p>
    <w:p w:rsidR="009B06C8" w:rsidRPr="002F0A21" w:rsidRDefault="00C03E0C" w:rsidP="00E45C82">
      <w:pPr>
        <w:tabs>
          <w:tab w:val="left" w:pos="1134"/>
        </w:tabs>
        <w:spacing w:after="0" w:line="240" w:lineRule="auto"/>
        <w:ind w:firstLine="709"/>
        <w:jc w:val="both"/>
        <w:rPr>
          <w:rFonts w:ascii="Calibri" w:hAnsi="Calibri" w:cs="Calibri"/>
          <w:color w:val="000000"/>
          <w:sz w:val="21"/>
          <w:szCs w:val="21"/>
          <w:lang w:eastAsia="tr-TR"/>
        </w:rPr>
      </w:pPr>
      <w:r>
        <w:rPr>
          <w:rFonts w:ascii="Times New Roman" w:eastAsia="Times New Roman" w:hAnsi="Times New Roman" w:cs="Times New Roman"/>
          <w:sz w:val="24"/>
          <w:szCs w:val="24"/>
          <w:lang w:eastAsia="tr-TR"/>
        </w:rPr>
        <w:t>(</w:t>
      </w:r>
      <w:r w:rsidR="007B1DE1" w:rsidRPr="003B06E3">
        <w:rPr>
          <w:rFonts w:ascii="Times New Roman" w:eastAsia="Times New Roman" w:hAnsi="Times New Roman" w:cs="Times New Roman"/>
          <w:sz w:val="24"/>
          <w:szCs w:val="24"/>
          <w:lang w:eastAsia="tr-TR"/>
        </w:rPr>
        <w:t>4)</w:t>
      </w:r>
      <w:r w:rsidR="007B1DE1" w:rsidRPr="003B06E3">
        <w:rPr>
          <w:rFonts w:ascii="Times New Roman" w:eastAsia="Times New Roman" w:hAnsi="Times New Roman" w:cs="Times New Roman"/>
          <w:sz w:val="24"/>
          <w:szCs w:val="24"/>
          <w:lang w:eastAsia="tr-TR"/>
        </w:rPr>
        <w:tab/>
      </w:r>
      <w:r w:rsidR="009331D3">
        <w:rPr>
          <w:rFonts w:ascii="Times New Roman" w:eastAsia="Times New Roman" w:hAnsi="Times New Roman" w:cs="Times New Roman"/>
          <w:sz w:val="24"/>
          <w:szCs w:val="24"/>
          <w:lang w:eastAsia="tr-TR"/>
        </w:rPr>
        <w:t xml:space="preserve">(a) </w:t>
      </w:r>
      <w:r w:rsidR="007B1DE1" w:rsidRPr="003B06E3">
        <w:rPr>
          <w:rFonts w:ascii="Times New Roman" w:eastAsia="Times New Roman" w:hAnsi="Times New Roman" w:cs="Times New Roman"/>
          <w:sz w:val="24"/>
          <w:szCs w:val="24"/>
          <w:lang w:eastAsia="tr-TR"/>
        </w:rPr>
        <w:t>Uluslararası iç denetim m</w:t>
      </w:r>
      <w:r w:rsidR="009B06C8" w:rsidRPr="003B06E3">
        <w:rPr>
          <w:rFonts w:ascii="Times New Roman" w:eastAsia="Times New Roman" w:hAnsi="Times New Roman" w:cs="Times New Roman"/>
          <w:sz w:val="24"/>
          <w:szCs w:val="24"/>
          <w:lang w:eastAsia="tr-TR"/>
        </w:rPr>
        <w:t xml:space="preserve">esleki </w:t>
      </w:r>
      <w:r w:rsidR="007B1DE1" w:rsidRPr="003B06E3">
        <w:rPr>
          <w:rFonts w:ascii="Times New Roman" w:eastAsia="Times New Roman" w:hAnsi="Times New Roman" w:cs="Times New Roman"/>
          <w:sz w:val="24"/>
          <w:szCs w:val="24"/>
          <w:lang w:eastAsia="tr-TR"/>
        </w:rPr>
        <w:t>e</w:t>
      </w:r>
      <w:r w:rsidR="009B06C8" w:rsidRPr="003B06E3">
        <w:rPr>
          <w:rFonts w:ascii="Times New Roman" w:hAnsi="Times New Roman" w:cs="Times New Roman"/>
          <w:sz w:val="24"/>
          <w:szCs w:val="24"/>
        </w:rPr>
        <w:t xml:space="preserve">tik </w:t>
      </w:r>
      <w:r w:rsidR="007B1DE1" w:rsidRPr="003B06E3">
        <w:rPr>
          <w:rFonts w:ascii="Times New Roman" w:hAnsi="Times New Roman" w:cs="Times New Roman"/>
          <w:sz w:val="24"/>
          <w:szCs w:val="24"/>
        </w:rPr>
        <w:t>k</w:t>
      </w:r>
      <w:r w:rsidR="009B06C8" w:rsidRPr="003B06E3">
        <w:rPr>
          <w:rFonts w:ascii="Times New Roman" w:hAnsi="Times New Roman" w:cs="Times New Roman"/>
          <w:sz w:val="24"/>
          <w:szCs w:val="24"/>
        </w:rPr>
        <w:t xml:space="preserve">urallarına ya da </w:t>
      </w:r>
      <w:r w:rsidR="007B1DE1" w:rsidRPr="003B06E3">
        <w:rPr>
          <w:rFonts w:ascii="Times New Roman" w:hAnsi="Times New Roman" w:cs="Times New Roman"/>
          <w:sz w:val="24"/>
          <w:szCs w:val="24"/>
        </w:rPr>
        <w:t>s</w:t>
      </w:r>
      <w:r w:rsidR="009B06C8" w:rsidRPr="003B06E3">
        <w:rPr>
          <w:rFonts w:ascii="Times New Roman" w:hAnsi="Times New Roman" w:cs="Times New Roman"/>
          <w:sz w:val="24"/>
          <w:szCs w:val="24"/>
        </w:rPr>
        <w:t>tandartlara aykırılık olan durumlarda ve iç denetim faaliyetinin genel kapsamı</w:t>
      </w:r>
      <w:r w:rsidR="00E45C82" w:rsidRPr="003B06E3">
        <w:rPr>
          <w:rFonts w:ascii="Times New Roman" w:hAnsi="Times New Roman" w:cs="Times New Roman"/>
          <w:sz w:val="24"/>
          <w:szCs w:val="24"/>
        </w:rPr>
        <w:t>nın</w:t>
      </w:r>
      <w:r w:rsidR="009B06C8" w:rsidRPr="003B06E3">
        <w:rPr>
          <w:rFonts w:ascii="Times New Roman" w:hAnsi="Times New Roman" w:cs="Times New Roman"/>
          <w:sz w:val="24"/>
          <w:szCs w:val="24"/>
        </w:rPr>
        <w:t xml:space="preserve"> ve faaliyetini</w:t>
      </w:r>
      <w:r w:rsidR="00E45C82" w:rsidRPr="003B06E3">
        <w:rPr>
          <w:rFonts w:ascii="Times New Roman" w:hAnsi="Times New Roman" w:cs="Times New Roman"/>
          <w:sz w:val="24"/>
          <w:szCs w:val="24"/>
        </w:rPr>
        <w:t>n</w:t>
      </w:r>
      <w:r w:rsidR="009B06C8" w:rsidRPr="003B06E3">
        <w:rPr>
          <w:rFonts w:ascii="Times New Roman" w:hAnsi="Times New Roman" w:cs="Times New Roman"/>
          <w:sz w:val="24"/>
          <w:szCs w:val="24"/>
        </w:rPr>
        <w:t xml:space="preserve"> etkile</w:t>
      </w:r>
      <w:r w:rsidR="00E45C82" w:rsidRPr="003B06E3">
        <w:rPr>
          <w:rFonts w:ascii="Times New Roman" w:hAnsi="Times New Roman" w:cs="Times New Roman"/>
          <w:sz w:val="24"/>
          <w:szCs w:val="24"/>
        </w:rPr>
        <w:t>n</w:t>
      </w:r>
      <w:r w:rsidR="009B06C8" w:rsidRPr="003B06E3">
        <w:rPr>
          <w:rFonts w:ascii="Times New Roman" w:hAnsi="Times New Roman" w:cs="Times New Roman"/>
          <w:sz w:val="24"/>
          <w:szCs w:val="24"/>
        </w:rPr>
        <w:t>diği zaman</w:t>
      </w:r>
      <w:r w:rsidR="00E45C82" w:rsidRPr="003B06E3">
        <w:rPr>
          <w:rFonts w:ascii="Times New Roman" w:hAnsi="Times New Roman" w:cs="Times New Roman"/>
          <w:sz w:val="24"/>
          <w:szCs w:val="24"/>
        </w:rPr>
        <w:t>larda</w:t>
      </w:r>
      <w:r w:rsidR="00B11168" w:rsidRPr="003B06E3">
        <w:rPr>
          <w:rFonts w:ascii="Times New Roman" w:hAnsi="Times New Roman" w:cs="Times New Roman"/>
          <w:sz w:val="24"/>
          <w:szCs w:val="24"/>
        </w:rPr>
        <w:t>, denetim ekibi,</w:t>
      </w:r>
      <w:r w:rsidR="009B06C8" w:rsidRPr="003B06E3">
        <w:rPr>
          <w:rFonts w:ascii="Times New Roman" w:hAnsi="Times New Roman" w:cs="Times New Roman"/>
          <w:sz w:val="24"/>
          <w:szCs w:val="24"/>
        </w:rPr>
        <w:t xml:space="preserve"> aykırılığı</w:t>
      </w:r>
      <w:r w:rsidR="009B06C8" w:rsidRPr="009B06C8">
        <w:rPr>
          <w:rFonts w:ascii="Times New Roman" w:hAnsi="Times New Roman" w:cs="Times New Roman"/>
          <w:sz w:val="24"/>
          <w:szCs w:val="24"/>
        </w:rPr>
        <w:t xml:space="preserve"> ve etkilerini </w:t>
      </w:r>
      <w:r w:rsidR="00E0155A">
        <w:rPr>
          <w:rFonts w:ascii="Times New Roman" w:eastAsiaTheme="minorEastAsia" w:hAnsi="Times New Roman" w:cs="Times New Roman"/>
          <w:sz w:val="24"/>
          <w:szCs w:val="24"/>
        </w:rPr>
        <w:t>Mütevelli Heyeti</w:t>
      </w:r>
      <w:r w:rsidR="00E0155A">
        <w:rPr>
          <w:rFonts w:ascii="Times New Roman" w:hAnsi="Times New Roman" w:cs="Times New Roman"/>
          <w:sz w:val="24"/>
          <w:szCs w:val="24"/>
        </w:rPr>
        <w:t xml:space="preserve"> </w:t>
      </w:r>
      <w:r w:rsidR="007B1DE1">
        <w:rPr>
          <w:rFonts w:ascii="Times New Roman" w:hAnsi="Times New Roman" w:cs="Times New Roman"/>
          <w:sz w:val="24"/>
          <w:szCs w:val="24"/>
        </w:rPr>
        <w:t>D</w:t>
      </w:r>
      <w:r w:rsidR="00E45C82">
        <w:rPr>
          <w:rFonts w:ascii="Times New Roman" w:hAnsi="Times New Roman" w:cs="Times New Roman"/>
          <w:sz w:val="24"/>
          <w:szCs w:val="24"/>
        </w:rPr>
        <w:t>enetim Komitesi</w:t>
      </w:r>
      <w:r w:rsidR="00A81CFB">
        <w:rPr>
          <w:rFonts w:ascii="Times New Roman" w:hAnsi="Times New Roman" w:cs="Times New Roman"/>
          <w:sz w:val="24"/>
          <w:szCs w:val="24"/>
        </w:rPr>
        <w:t>’</w:t>
      </w:r>
      <w:r w:rsidR="00E45C82">
        <w:rPr>
          <w:rFonts w:ascii="Times New Roman" w:hAnsi="Times New Roman" w:cs="Times New Roman"/>
          <w:sz w:val="24"/>
          <w:szCs w:val="24"/>
        </w:rPr>
        <w:t>ne ve /veya Mütevelli Heyet</w:t>
      </w:r>
      <w:r w:rsidR="00FF2CED">
        <w:rPr>
          <w:rFonts w:ascii="Times New Roman" w:hAnsi="Times New Roman" w:cs="Times New Roman"/>
          <w:sz w:val="24"/>
          <w:szCs w:val="24"/>
        </w:rPr>
        <w:t>’ine</w:t>
      </w:r>
      <w:r w:rsidR="009B06C8" w:rsidRPr="009B06C8">
        <w:rPr>
          <w:rFonts w:ascii="Times New Roman" w:hAnsi="Times New Roman" w:cs="Times New Roman"/>
          <w:sz w:val="24"/>
          <w:szCs w:val="24"/>
        </w:rPr>
        <w:t xml:space="preserve"> </w:t>
      </w:r>
      <w:r w:rsidR="009B06C8" w:rsidRPr="002F0A21">
        <w:rPr>
          <w:rFonts w:ascii="Times New Roman" w:hAnsi="Times New Roman" w:cs="Times New Roman"/>
          <w:sz w:val="24"/>
          <w:szCs w:val="24"/>
        </w:rPr>
        <w:t>açıklamak zorundadır. </w:t>
      </w:r>
    </w:p>
    <w:p w:rsidR="00CE5AD3" w:rsidRPr="002F0A21" w:rsidRDefault="00C03E0C" w:rsidP="00E45C82">
      <w:pPr>
        <w:tabs>
          <w:tab w:val="left" w:pos="993"/>
          <w:tab w:val="left" w:pos="1134"/>
        </w:tabs>
        <w:spacing w:after="0" w:line="240" w:lineRule="auto"/>
        <w:ind w:firstLine="709"/>
        <w:jc w:val="both"/>
        <w:rPr>
          <w:rFonts w:ascii="Times New Roman" w:hAnsi="Times New Roman" w:cs="Times New Roman"/>
          <w:bCs/>
          <w:sz w:val="24"/>
          <w:szCs w:val="24"/>
        </w:rPr>
      </w:pPr>
      <w:bookmarkStart w:id="1" w:name="_Toc517877292"/>
      <w:r>
        <w:rPr>
          <w:rFonts w:ascii="Times New Roman" w:hAnsi="Times New Roman" w:cs="Times New Roman"/>
          <w:bCs/>
          <w:sz w:val="24"/>
          <w:szCs w:val="24"/>
        </w:rPr>
        <w:t>(</w:t>
      </w:r>
      <w:r w:rsidR="009B06C8" w:rsidRPr="002F0A21">
        <w:rPr>
          <w:rFonts w:ascii="Times New Roman" w:hAnsi="Times New Roman" w:cs="Times New Roman"/>
          <w:bCs/>
          <w:sz w:val="24"/>
          <w:szCs w:val="24"/>
        </w:rPr>
        <w:t>5</w:t>
      </w:r>
      <w:r w:rsidR="00961A05" w:rsidRPr="002F0A21">
        <w:rPr>
          <w:rFonts w:ascii="Times New Roman" w:hAnsi="Times New Roman" w:cs="Times New Roman"/>
          <w:bCs/>
          <w:sz w:val="24"/>
          <w:szCs w:val="24"/>
        </w:rPr>
        <w:t xml:space="preserve">)   </w:t>
      </w:r>
      <w:r w:rsidR="00387702">
        <w:rPr>
          <w:rFonts w:ascii="Times New Roman" w:hAnsi="Times New Roman" w:cs="Times New Roman"/>
          <w:bCs/>
          <w:sz w:val="24"/>
          <w:szCs w:val="24"/>
        </w:rPr>
        <w:t xml:space="preserve">Ofis ve </w:t>
      </w:r>
      <w:r w:rsidR="005234C8" w:rsidRPr="002F0A21">
        <w:rPr>
          <w:rFonts w:ascii="Times New Roman" w:hAnsi="Times New Roman" w:cs="Times New Roman"/>
          <w:bCs/>
          <w:sz w:val="24"/>
          <w:szCs w:val="24"/>
        </w:rPr>
        <w:t>çalışanlarının</w:t>
      </w:r>
      <w:r w:rsidR="00C50372" w:rsidRPr="002F0A21">
        <w:rPr>
          <w:rFonts w:ascii="Times New Roman" w:hAnsi="Times New Roman" w:cs="Times New Roman"/>
          <w:bCs/>
          <w:sz w:val="24"/>
          <w:szCs w:val="24"/>
        </w:rPr>
        <w:t xml:space="preserve"> </w:t>
      </w:r>
      <w:r w:rsidR="00063638" w:rsidRPr="002F0A21">
        <w:rPr>
          <w:rFonts w:ascii="Times New Roman" w:hAnsi="Times New Roman" w:cs="Times New Roman"/>
          <w:bCs/>
          <w:sz w:val="24"/>
          <w:szCs w:val="24"/>
        </w:rPr>
        <w:t xml:space="preserve">diğer </w:t>
      </w:r>
      <w:r w:rsidR="00CE5AD3" w:rsidRPr="002F0A21">
        <w:rPr>
          <w:rFonts w:ascii="Times New Roman" w:hAnsi="Times New Roman" w:cs="Times New Roman"/>
          <w:bCs/>
          <w:sz w:val="24"/>
          <w:szCs w:val="24"/>
        </w:rPr>
        <w:t>görev ve faaliyetleri</w:t>
      </w:r>
      <w:bookmarkEnd w:id="1"/>
      <w:r w:rsidR="00C50372" w:rsidRPr="002F0A21">
        <w:rPr>
          <w:rFonts w:ascii="Times New Roman" w:hAnsi="Times New Roman" w:cs="Times New Roman"/>
          <w:bCs/>
          <w:sz w:val="24"/>
          <w:szCs w:val="24"/>
        </w:rPr>
        <w:t xml:space="preserve"> aşağıda belirtilmiştir:</w:t>
      </w:r>
    </w:p>
    <w:p w:rsidR="00E84B7F" w:rsidRPr="002F0A21" w:rsidRDefault="00CE5AD3" w:rsidP="00C332EB">
      <w:pPr>
        <w:pStyle w:val="ListeParagraf"/>
        <w:numPr>
          <w:ilvl w:val="0"/>
          <w:numId w:val="15"/>
        </w:numPr>
        <w:tabs>
          <w:tab w:val="left" w:pos="1134"/>
        </w:tabs>
        <w:spacing w:after="0" w:line="240" w:lineRule="auto"/>
        <w:ind w:left="0" w:firstLine="709"/>
        <w:jc w:val="both"/>
        <w:rPr>
          <w:rFonts w:ascii="Times New Roman" w:hAnsi="Times New Roman" w:cs="Times New Roman"/>
          <w:sz w:val="24"/>
          <w:szCs w:val="24"/>
        </w:rPr>
      </w:pPr>
      <w:r w:rsidRPr="002F0A21">
        <w:rPr>
          <w:rFonts w:ascii="Times New Roman" w:hAnsi="Times New Roman" w:cs="Times New Roman"/>
          <w:sz w:val="24"/>
          <w:szCs w:val="24"/>
        </w:rPr>
        <w:t>Danışmanlık Faaliyetleri</w:t>
      </w:r>
      <w:r w:rsidR="00387702">
        <w:rPr>
          <w:rFonts w:ascii="Times New Roman" w:hAnsi="Times New Roman" w:cs="Times New Roman"/>
          <w:sz w:val="24"/>
          <w:szCs w:val="24"/>
        </w:rPr>
        <w:t>: Ofis</w:t>
      </w:r>
      <w:r w:rsidR="00961A05" w:rsidRPr="002F0A21">
        <w:rPr>
          <w:rFonts w:ascii="Times New Roman" w:hAnsi="Times New Roman" w:cs="Times New Roman"/>
          <w:sz w:val="24"/>
          <w:szCs w:val="24"/>
        </w:rPr>
        <w:t xml:space="preserve"> </w:t>
      </w:r>
      <w:r w:rsidRPr="002F0A21">
        <w:rPr>
          <w:rFonts w:ascii="Times New Roman" w:hAnsi="Times New Roman" w:cs="Times New Roman"/>
          <w:sz w:val="24"/>
          <w:szCs w:val="24"/>
        </w:rPr>
        <w:t>aşağıda</w:t>
      </w:r>
      <w:r w:rsidR="00961A05" w:rsidRPr="002F0A21">
        <w:rPr>
          <w:rFonts w:ascii="Times New Roman" w:hAnsi="Times New Roman" w:cs="Times New Roman"/>
          <w:sz w:val="24"/>
          <w:szCs w:val="24"/>
        </w:rPr>
        <w:t xml:space="preserve"> bel</w:t>
      </w:r>
      <w:r w:rsidR="007D61EA" w:rsidRPr="002F0A21">
        <w:rPr>
          <w:rFonts w:ascii="Times New Roman" w:hAnsi="Times New Roman" w:cs="Times New Roman"/>
          <w:sz w:val="24"/>
          <w:szCs w:val="24"/>
        </w:rPr>
        <w:t>irtilen</w:t>
      </w:r>
      <w:r w:rsidR="00961A05" w:rsidRPr="002F0A21">
        <w:rPr>
          <w:rFonts w:ascii="Times New Roman" w:hAnsi="Times New Roman" w:cs="Times New Roman"/>
          <w:sz w:val="24"/>
          <w:szCs w:val="24"/>
        </w:rPr>
        <w:t xml:space="preserve"> </w:t>
      </w:r>
      <w:r w:rsidRPr="002F0A21">
        <w:rPr>
          <w:rFonts w:ascii="Times New Roman" w:hAnsi="Times New Roman" w:cs="Times New Roman"/>
          <w:sz w:val="24"/>
          <w:szCs w:val="24"/>
        </w:rPr>
        <w:t>durumlarda danışmanlık görevlerini yerine getirir</w:t>
      </w:r>
      <w:r w:rsidR="00A62070" w:rsidRPr="002F0A21">
        <w:rPr>
          <w:rFonts w:ascii="Times New Roman" w:hAnsi="Times New Roman" w:cs="Times New Roman"/>
          <w:sz w:val="24"/>
          <w:szCs w:val="24"/>
        </w:rPr>
        <w:t>:</w:t>
      </w:r>
    </w:p>
    <w:p w:rsidR="007D61EA" w:rsidRPr="00350514" w:rsidRDefault="00E84B7F" w:rsidP="00C332EB">
      <w:pPr>
        <w:pStyle w:val="ListeParagraf"/>
        <w:numPr>
          <w:ilvl w:val="0"/>
          <w:numId w:val="16"/>
        </w:numPr>
        <w:tabs>
          <w:tab w:val="left" w:pos="1134"/>
        </w:tabs>
        <w:spacing w:after="0" w:line="240" w:lineRule="auto"/>
        <w:ind w:left="0" w:firstLine="709"/>
        <w:jc w:val="both"/>
        <w:rPr>
          <w:rFonts w:ascii="Times New Roman" w:hAnsi="Times New Roman" w:cs="Times New Roman"/>
          <w:sz w:val="24"/>
          <w:szCs w:val="24"/>
        </w:rPr>
      </w:pPr>
      <w:r w:rsidRPr="00350514">
        <w:rPr>
          <w:rFonts w:ascii="Times New Roman" w:hAnsi="Times New Roman" w:cs="Times New Roman"/>
          <w:sz w:val="24"/>
          <w:szCs w:val="24"/>
        </w:rPr>
        <w:t>Mütevelli Heyet</w:t>
      </w:r>
      <w:r w:rsidR="00F6236A" w:rsidRPr="00350514">
        <w:rPr>
          <w:rFonts w:ascii="Times New Roman" w:hAnsi="Times New Roman" w:cs="Times New Roman"/>
          <w:sz w:val="24"/>
          <w:szCs w:val="24"/>
        </w:rPr>
        <w:t>i</w:t>
      </w:r>
      <w:r w:rsidRPr="00350514">
        <w:rPr>
          <w:rFonts w:ascii="Times New Roman" w:hAnsi="Times New Roman" w:cs="Times New Roman"/>
          <w:sz w:val="24"/>
          <w:szCs w:val="24"/>
        </w:rPr>
        <w:t xml:space="preserve"> Başkan</w:t>
      </w:r>
      <w:r w:rsidR="00387702" w:rsidRPr="00350514">
        <w:rPr>
          <w:rFonts w:ascii="Times New Roman" w:hAnsi="Times New Roman" w:cs="Times New Roman"/>
          <w:sz w:val="24"/>
          <w:szCs w:val="24"/>
        </w:rPr>
        <w:t>ı</w:t>
      </w:r>
      <w:r w:rsidR="009331D3" w:rsidRPr="00350514">
        <w:rPr>
          <w:rFonts w:ascii="Times New Roman" w:hAnsi="Times New Roman" w:cs="Times New Roman"/>
          <w:sz w:val="24"/>
          <w:szCs w:val="24"/>
        </w:rPr>
        <w:t>, Rektör</w:t>
      </w:r>
      <w:r w:rsidRPr="00350514">
        <w:rPr>
          <w:rFonts w:ascii="Times New Roman" w:hAnsi="Times New Roman" w:cs="Times New Roman"/>
          <w:sz w:val="24"/>
          <w:szCs w:val="24"/>
        </w:rPr>
        <w:t xml:space="preserve"> ve/veya </w:t>
      </w:r>
      <w:r w:rsidR="009331D3" w:rsidRPr="00350514">
        <w:rPr>
          <w:rFonts w:ascii="Times New Roman" w:hAnsi="Times New Roman" w:cs="Times New Roman"/>
          <w:sz w:val="24"/>
          <w:szCs w:val="24"/>
        </w:rPr>
        <w:t xml:space="preserve">Mütevelli Heyeti </w:t>
      </w:r>
      <w:r w:rsidRPr="00350514">
        <w:rPr>
          <w:rFonts w:ascii="Times New Roman" w:hAnsi="Times New Roman" w:cs="Times New Roman"/>
          <w:sz w:val="24"/>
          <w:szCs w:val="24"/>
        </w:rPr>
        <w:t>Denetim Komi</w:t>
      </w:r>
      <w:r w:rsidR="005501CD" w:rsidRPr="00350514">
        <w:rPr>
          <w:rFonts w:ascii="Times New Roman" w:hAnsi="Times New Roman" w:cs="Times New Roman"/>
          <w:sz w:val="24"/>
          <w:szCs w:val="24"/>
        </w:rPr>
        <w:t>tesi</w:t>
      </w:r>
      <w:r w:rsidRPr="00350514">
        <w:rPr>
          <w:rFonts w:ascii="Times New Roman" w:hAnsi="Times New Roman" w:cs="Times New Roman"/>
          <w:sz w:val="24"/>
          <w:szCs w:val="24"/>
        </w:rPr>
        <w:t>’n</w:t>
      </w:r>
      <w:r w:rsidR="005501CD" w:rsidRPr="00350514">
        <w:rPr>
          <w:rFonts w:ascii="Times New Roman" w:hAnsi="Times New Roman" w:cs="Times New Roman"/>
          <w:sz w:val="24"/>
          <w:szCs w:val="24"/>
        </w:rPr>
        <w:t>in</w:t>
      </w:r>
      <w:r w:rsidR="00CE5AD3" w:rsidRPr="00350514">
        <w:rPr>
          <w:rFonts w:ascii="Times New Roman" w:hAnsi="Times New Roman" w:cs="Times New Roman"/>
          <w:sz w:val="24"/>
          <w:szCs w:val="24"/>
        </w:rPr>
        <w:t xml:space="preserve"> gerekli görmesi halinde </w:t>
      </w:r>
      <w:r w:rsidR="00DD450F" w:rsidRPr="00350514">
        <w:rPr>
          <w:rFonts w:ascii="Times New Roman" w:hAnsi="Times New Roman" w:cs="Times New Roman"/>
          <w:sz w:val="24"/>
          <w:szCs w:val="24"/>
        </w:rPr>
        <w:t>denetim ekibi</w:t>
      </w:r>
      <w:r w:rsidR="003B06E3" w:rsidRPr="00350514">
        <w:rPr>
          <w:rFonts w:ascii="Times New Roman" w:hAnsi="Times New Roman" w:cs="Times New Roman"/>
          <w:sz w:val="24"/>
          <w:szCs w:val="24"/>
        </w:rPr>
        <w:t>,</w:t>
      </w:r>
      <w:r w:rsidR="00CE5AD3" w:rsidRPr="00350514">
        <w:rPr>
          <w:rFonts w:ascii="Times New Roman" w:hAnsi="Times New Roman" w:cs="Times New Roman"/>
          <w:sz w:val="24"/>
          <w:szCs w:val="24"/>
        </w:rPr>
        <w:t xml:space="preserve"> güvence faaliyetinden ayrı olarak, yürütme faaliyetlerine yardım etmek amacıyla danışmanlık yapabilirler. </w:t>
      </w:r>
      <w:r w:rsidR="00B11168" w:rsidRPr="00350514">
        <w:rPr>
          <w:rFonts w:ascii="Times New Roman" w:hAnsi="Times New Roman" w:cs="Times New Roman"/>
          <w:sz w:val="24"/>
          <w:szCs w:val="24"/>
        </w:rPr>
        <w:t>Denetim ekibi</w:t>
      </w:r>
      <w:r w:rsidR="00CE5AD3" w:rsidRPr="00350514">
        <w:rPr>
          <w:rFonts w:ascii="Times New Roman" w:hAnsi="Times New Roman" w:cs="Times New Roman"/>
          <w:sz w:val="24"/>
          <w:szCs w:val="24"/>
        </w:rPr>
        <w:t xml:space="preserve">, kısa süreli olan bu görevlerinde yürütmeye ait bir sorumluluk alamazlar. </w:t>
      </w:r>
    </w:p>
    <w:p w:rsidR="007D61EA" w:rsidRPr="006229CE" w:rsidRDefault="00B11168" w:rsidP="00C332EB">
      <w:pPr>
        <w:pStyle w:val="ListeParagraf"/>
        <w:numPr>
          <w:ilvl w:val="0"/>
          <w:numId w:val="16"/>
        </w:numPr>
        <w:tabs>
          <w:tab w:val="left" w:pos="1134"/>
        </w:tabs>
        <w:spacing w:after="0" w:line="276" w:lineRule="auto"/>
        <w:ind w:left="0" w:firstLine="709"/>
        <w:jc w:val="both"/>
        <w:rPr>
          <w:rFonts w:ascii="Times New Roman" w:hAnsi="Times New Roman" w:cs="Times New Roman"/>
          <w:sz w:val="24"/>
          <w:szCs w:val="24"/>
        </w:rPr>
      </w:pPr>
      <w:r w:rsidRPr="006229CE">
        <w:rPr>
          <w:rFonts w:ascii="Times New Roman" w:hAnsi="Times New Roman" w:cs="Times New Roman"/>
          <w:sz w:val="24"/>
          <w:szCs w:val="24"/>
        </w:rPr>
        <w:t xml:space="preserve">Denetim ekibi </w:t>
      </w:r>
      <w:r w:rsidR="00CE5AD3" w:rsidRPr="006229CE">
        <w:rPr>
          <w:rFonts w:ascii="Times New Roman" w:hAnsi="Times New Roman" w:cs="Times New Roman"/>
          <w:sz w:val="24"/>
          <w:szCs w:val="24"/>
        </w:rPr>
        <w:t xml:space="preserve">asli görevi dışında, danışmanlık görevi verildiğinde bu faaliyetler için ayrılacak süre denetim programlarında gösterilir. İç denetçilerin, projelerde danışman olarak görevlendirilmesinde; bu projelerin iç denetim, risk yönetimi ve yönetsel süreçlere yapacağı katkıya göre değerlendirme yapılır. </w:t>
      </w:r>
    </w:p>
    <w:p w:rsidR="005234C8" w:rsidRPr="002F0A21" w:rsidRDefault="00CE5AD3" w:rsidP="00C332EB">
      <w:pPr>
        <w:pStyle w:val="ListeParagraf"/>
        <w:numPr>
          <w:ilvl w:val="0"/>
          <w:numId w:val="15"/>
        </w:numPr>
        <w:tabs>
          <w:tab w:val="left" w:pos="1134"/>
        </w:tabs>
        <w:spacing w:after="0" w:line="276" w:lineRule="auto"/>
        <w:ind w:left="0" w:firstLine="709"/>
        <w:jc w:val="both"/>
        <w:rPr>
          <w:rFonts w:ascii="Times New Roman" w:hAnsi="Times New Roman" w:cs="Times New Roman"/>
          <w:sz w:val="24"/>
          <w:szCs w:val="24"/>
        </w:rPr>
      </w:pPr>
      <w:r w:rsidRPr="006229CE">
        <w:rPr>
          <w:rFonts w:ascii="Times New Roman" w:hAnsi="Times New Roman" w:cs="Times New Roman"/>
          <w:sz w:val="24"/>
          <w:szCs w:val="24"/>
        </w:rPr>
        <w:lastRenderedPageBreak/>
        <w:t>Danışmanlık Hizmeti Alınması</w:t>
      </w:r>
      <w:r w:rsidR="007D61EA" w:rsidRPr="006229CE">
        <w:rPr>
          <w:rFonts w:ascii="Times New Roman" w:hAnsi="Times New Roman" w:cs="Times New Roman"/>
          <w:sz w:val="24"/>
          <w:szCs w:val="24"/>
        </w:rPr>
        <w:t>:</w:t>
      </w:r>
      <w:r w:rsidRPr="006229CE">
        <w:rPr>
          <w:rFonts w:ascii="Times New Roman" w:hAnsi="Times New Roman" w:cs="Times New Roman"/>
          <w:sz w:val="24"/>
          <w:szCs w:val="24"/>
        </w:rPr>
        <w:t xml:space="preserve"> </w:t>
      </w:r>
      <w:r w:rsidR="006229CE" w:rsidRPr="006229CE">
        <w:rPr>
          <w:rFonts w:ascii="Times New Roman" w:hAnsi="Times New Roman" w:cs="Times New Roman"/>
          <w:sz w:val="24"/>
          <w:szCs w:val="24"/>
        </w:rPr>
        <w:t>Denetim ekibi</w:t>
      </w:r>
      <w:r w:rsidRPr="006229CE">
        <w:rPr>
          <w:rFonts w:ascii="Times New Roman" w:hAnsi="Times New Roman" w:cs="Times New Roman"/>
          <w:sz w:val="24"/>
          <w:szCs w:val="24"/>
        </w:rPr>
        <w:t xml:space="preserve">, </w:t>
      </w:r>
      <w:r w:rsidR="001B6532" w:rsidRPr="006229CE">
        <w:rPr>
          <w:rFonts w:ascii="Times New Roman" w:hAnsi="Times New Roman" w:cs="Times New Roman"/>
          <w:sz w:val="24"/>
          <w:szCs w:val="24"/>
        </w:rPr>
        <w:t xml:space="preserve">iç </w:t>
      </w:r>
      <w:r w:rsidRPr="006229CE">
        <w:rPr>
          <w:rFonts w:ascii="Times New Roman" w:hAnsi="Times New Roman" w:cs="Times New Roman"/>
          <w:sz w:val="24"/>
          <w:szCs w:val="24"/>
        </w:rPr>
        <w:t>denetim görevlerini</w:t>
      </w:r>
      <w:r w:rsidRPr="002F0A21">
        <w:rPr>
          <w:rFonts w:ascii="Times New Roman" w:hAnsi="Times New Roman" w:cs="Times New Roman"/>
          <w:sz w:val="24"/>
          <w:szCs w:val="24"/>
        </w:rPr>
        <w:t xml:space="preserve"> ifa ederken özel ihtisas ve uzmanlık gerektiren konu ve alanlarda uzman ve danışman görevlendirilmesini </w:t>
      </w:r>
      <w:r w:rsidR="00387702">
        <w:rPr>
          <w:rFonts w:ascii="Times New Roman" w:hAnsi="Times New Roman" w:cs="Times New Roman"/>
          <w:sz w:val="24"/>
          <w:szCs w:val="24"/>
        </w:rPr>
        <w:t xml:space="preserve">Ofis </w:t>
      </w:r>
      <w:proofErr w:type="spellStart"/>
      <w:r w:rsidR="00387702">
        <w:rPr>
          <w:rFonts w:ascii="Times New Roman" w:hAnsi="Times New Roman" w:cs="Times New Roman"/>
          <w:sz w:val="24"/>
          <w:szCs w:val="24"/>
        </w:rPr>
        <w:t>Direktörü’nden</w:t>
      </w:r>
      <w:proofErr w:type="spellEnd"/>
      <w:r w:rsidRPr="002F0A21">
        <w:rPr>
          <w:rFonts w:ascii="Times New Roman" w:hAnsi="Times New Roman" w:cs="Times New Roman"/>
          <w:sz w:val="24"/>
          <w:szCs w:val="24"/>
        </w:rPr>
        <w:t xml:space="preserve"> talep edebilirler. Bu amaçla görevlendirilecek uzman ve danışmanlar iç denetime ilişkin meslek ahlak kurallarına ve standartlara riayet etmek ve öğrendikleri bilgileri saklamakla yükümlüdürler.</w:t>
      </w:r>
    </w:p>
    <w:p w:rsidR="00266474" w:rsidRDefault="00CE5AD3" w:rsidP="00266474">
      <w:pPr>
        <w:pStyle w:val="ListeParagraf"/>
        <w:numPr>
          <w:ilvl w:val="0"/>
          <w:numId w:val="15"/>
        </w:numPr>
        <w:tabs>
          <w:tab w:val="left" w:pos="1134"/>
        </w:tabs>
        <w:spacing w:after="0" w:line="276" w:lineRule="auto"/>
        <w:ind w:left="0" w:firstLine="709"/>
        <w:jc w:val="both"/>
        <w:rPr>
          <w:rFonts w:ascii="Times New Roman" w:hAnsi="Times New Roman" w:cs="Times New Roman"/>
          <w:sz w:val="24"/>
          <w:szCs w:val="24"/>
        </w:rPr>
      </w:pPr>
      <w:r w:rsidRPr="002F0A21">
        <w:rPr>
          <w:rFonts w:ascii="Times New Roman" w:hAnsi="Times New Roman" w:cs="Times New Roman"/>
          <w:sz w:val="24"/>
          <w:szCs w:val="24"/>
        </w:rPr>
        <w:t>Şikâyet Konularının Değerlendirilmesi</w:t>
      </w:r>
      <w:r w:rsidR="005234C8" w:rsidRPr="002F0A21">
        <w:rPr>
          <w:rFonts w:ascii="Times New Roman" w:hAnsi="Times New Roman" w:cs="Times New Roman"/>
          <w:sz w:val="24"/>
          <w:szCs w:val="24"/>
        </w:rPr>
        <w:t>:</w:t>
      </w:r>
      <w:r w:rsidRPr="002F0A21">
        <w:rPr>
          <w:rFonts w:ascii="Times New Roman" w:hAnsi="Times New Roman" w:cs="Times New Roman"/>
          <w:b/>
          <w:sz w:val="24"/>
          <w:szCs w:val="24"/>
        </w:rPr>
        <w:t xml:space="preserve"> </w:t>
      </w:r>
      <w:r w:rsidR="003450CB" w:rsidRPr="003450CB">
        <w:rPr>
          <w:rFonts w:ascii="Times New Roman" w:hAnsi="Times New Roman" w:cs="Times New Roman"/>
          <w:sz w:val="24"/>
          <w:szCs w:val="24"/>
        </w:rPr>
        <w:t>Ofise</w:t>
      </w:r>
      <w:r w:rsidRPr="005234C8">
        <w:rPr>
          <w:rFonts w:ascii="Times New Roman" w:hAnsi="Times New Roman" w:cs="Times New Roman"/>
          <w:sz w:val="24"/>
          <w:szCs w:val="24"/>
        </w:rPr>
        <w:t xml:space="preserve"> iletilen ihbar ve şikâyetlerde iddia edilen konu, olay ve kişiler hakkında </w:t>
      </w:r>
      <w:r w:rsidR="001E4B02">
        <w:rPr>
          <w:rFonts w:ascii="Times New Roman" w:hAnsi="Times New Roman" w:cs="Times New Roman"/>
          <w:sz w:val="24"/>
          <w:szCs w:val="24"/>
        </w:rPr>
        <w:t>Ofis</w:t>
      </w:r>
      <w:r w:rsidR="005234C8">
        <w:rPr>
          <w:rFonts w:ascii="Times New Roman" w:hAnsi="Times New Roman" w:cs="Times New Roman"/>
          <w:sz w:val="24"/>
          <w:szCs w:val="24"/>
        </w:rPr>
        <w:t xml:space="preserve"> aracılığı ile </w:t>
      </w:r>
      <w:r w:rsidR="00E0155A">
        <w:rPr>
          <w:rFonts w:ascii="Times New Roman" w:eastAsiaTheme="minorEastAsia" w:hAnsi="Times New Roman" w:cs="Times New Roman"/>
          <w:sz w:val="24"/>
          <w:szCs w:val="24"/>
        </w:rPr>
        <w:t>Mütevelli Heyeti</w:t>
      </w:r>
      <w:r w:rsidR="00E0155A">
        <w:rPr>
          <w:rFonts w:ascii="Times New Roman" w:hAnsi="Times New Roman" w:cs="Times New Roman"/>
          <w:sz w:val="24"/>
          <w:szCs w:val="24"/>
        </w:rPr>
        <w:t xml:space="preserve"> </w:t>
      </w:r>
      <w:r w:rsidR="005234C8">
        <w:rPr>
          <w:rFonts w:ascii="Times New Roman" w:hAnsi="Times New Roman" w:cs="Times New Roman"/>
          <w:sz w:val="24"/>
          <w:szCs w:val="24"/>
        </w:rPr>
        <w:t>Denetim Komitesi</w:t>
      </w:r>
      <w:r w:rsidRPr="005234C8">
        <w:rPr>
          <w:rFonts w:ascii="Times New Roman" w:hAnsi="Times New Roman" w:cs="Times New Roman"/>
          <w:sz w:val="24"/>
          <w:szCs w:val="24"/>
        </w:rPr>
        <w:t xml:space="preserve"> </w:t>
      </w:r>
      <w:r w:rsidR="005234C8">
        <w:rPr>
          <w:rFonts w:ascii="Times New Roman" w:hAnsi="Times New Roman" w:cs="Times New Roman"/>
          <w:sz w:val="24"/>
          <w:szCs w:val="24"/>
        </w:rPr>
        <w:t>bilgilen</w:t>
      </w:r>
      <w:r w:rsidR="00A62070">
        <w:rPr>
          <w:rFonts w:ascii="Times New Roman" w:hAnsi="Times New Roman" w:cs="Times New Roman"/>
          <w:sz w:val="24"/>
          <w:szCs w:val="24"/>
        </w:rPr>
        <w:t xml:space="preserve">dirilir, bilahare </w:t>
      </w:r>
      <w:r w:rsidRPr="005234C8">
        <w:rPr>
          <w:rFonts w:ascii="Times New Roman" w:hAnsi="Times New Roman" w:cs="Times New Roman"/>
          <w:sz w:val="24"/>
          <w:szCs w:val="24"/>
        </w:rPr>
        <w:t>alınacak görüş</w:t>
      </w:r>
      <w:r w:rsidR="00A62070">
        <w:rPr>
          <w:rFonts w:ascii="Times New Roman" w:hAnsi="Times New Roman" w:cs="Times New Roman"/>
          <w:sz w:val="24"/>
          <w:szCs w:val="24"/>
        </w:rPr>
        <w:t>e göre hareket edilir.</w:t>
      </w:r>
      <w:r w:rsidR="00EF7697">
        <w:rPr>
          <w:rFonts w:ascii="Times New Roman" w:hAnsi="Times New Roman" w:cs="Times New Roman"/>
          <w:sz w:val="24"/>
          <w:szCs w:val="24"/>
        </w:rPr>
        <w:t xml:space="preserve"> </w:t>
      </w:r>
    </w:p>
    <w:p w:rsidR="00397050" w:rsidRPr="00350514" w:rsidRDefault="00EF7697" w:rsidP="00266474">
      <w:pPr>
        <w:pStyle w:val="ListeParagraf"/>
        <w:tabs>
          <w:tab w:val="left" w:pos="1134"/>
        </w:tabs>
        <w:spacing w:after="0" w:line="276" w:lineRule="auto"/>
        <w:ind w:left="0" w:firstLine="709"/>
        <w:jc w:val="both"/>
        <w:rPr>
          <w:rFonts w:ascii="Times New Roman" w:hAnsi="Times New Roman" w:cs="Times New Roman"/>
          <w:sz w:val="24"/>
          <w:szCs w:val="24"/>
        </w:rPr>
      </w:pPr>
      <w:r w:rsidRPr="00350514">
        <w:rPr>
          <w:rFonts w:ascii="Times New Roman" w:hAnsi="Times New Roman" w:cs="Times New Roman"/>
          <w:sz w:val="24"/>
          <w:szCs w:val="24"/>
        </w:rPr>
        <w:t xml:space="preserve">ç) </w:t>
      </w:r>
      <w:r w:rsidR="00CE5AD3" w:rsidRPr="00350514">
        <w:rPr>
          <w:rFonts w:ascii="Times New Roman" w:hAnsi="Times New Roman" w:cs="Times New Roman"/>
          <w:sz w:val="24"/>
          <w:szCs w:val="24"/>
        </w:rPr>
        <w:t>Yolsuzluk Tespitleri</w:t>
      </w:r>
      <w:r w:rsidR="00A62070" w:rsidRPr="00350514">
        <w:rPr>
          <w:rFonts w:ascii="Times New Roman" w:hAnsi="Times New Roman" w:cs="Times New Roman"/>
          <w:sz w:val="24"/>
          <w:szCs w:val="24"/>
        </w:rPr>
        <w:t>:</w:t>
      </w:r>
      <w:r w:rsidR="00CE5AD3" w:rsidRPr="00350514">
        <w:rPr>
          <w:rFonts w:ascii="Times New Roman" w:hAnsi="Times New Roman" w:cs="Times New Roman"/>
          <w:b/>
          <w:sz w:val="24"/>
          <w:szCs w:val="24"/>
        </w:rPr>
        <w:t xml:space="preserve"> </w:t>
      </w:r>
      <w:r w:rsidR="00B36817" w:rsidRPr="00350514">
        <w:rPr>
          <w:rFonts w:ascii="Times New Roman" w:hAnsi="Times New Roman" w:cs="Times New Roman"/>
          <w:sz w:val="24"/>
          <w:szCs w:val="24"/>
        </w:rPr>
        <w:t>Temel görevi yolsuzlukları araştırıp soruşturmak olan uzman kişilerin bilgi ve becerilerine sahip olunması beklenmemekle birlikte</w:t>
      </w:r>
      <w:r w:rsidR="00397050" w:rsidRPr="00350514">
        <w:rPr>
          <w:rFonts w:ascii="Times New Roman" w:hAnsi="Times New Roman" w:cs="Times New Roman"/>
          <w:sz w:val="24"/>
          <w:szCs w:val="24"/>
        </w:rPr>
        <w:t>, yolsuzluk tespitine ilişkin süreç aşağıda belirtildiği şekilde yürütülür:</w:t>
      </w:r>
    </w:p>
    <w:p w:rsidR="00397050" w:rsidRPr="00350514" w:rsidRDefault="001B6532" w:rsidP="00C332EB">
      <w:pPr>
        <w:pStyle w:val="ListeParagraf"/>
        <w:numPr>
          <w:ilvl w:val="0"/>
          <w:numId w:val="17"/>
        </w:numPr>
        <w:tabs>
          <w:tab w:val="left" w:pos="709"/>
          <w:tab w:val="left" w:pos="1134"/>
        </w:tabs>
        <w:spacing w:after="0" w:line="276" w:lineRule="auto"/>
        <w:ind w:left="0" w:firstLine="709"/>
        <w:jc w:val="both"/>
        <w:rPr>
          <w:rFonts w:ascii="Times New Roman" w:hAnsi="Times New Roman" w:cs="Times New Roman"/>
          <w:sz w:val="24"/>
          <w:szCs w:val="24"/>
        </w:rPr>
      </w:pPr>
      <w:r w:rsidRPr="00350514">
        <w:rPr>
          <w:rFonts w:ascii="Times New Roman" w:hAnsi="Times New Roman" w:cs="Times New Roman"/>
          <w:sz w:val="24"/>
          <w:szCs w:val="24"/>
        </w:rPr>
        <w:t xml:space="preserve">Denetim ekibi </w:t>
      </w:r>
      <w:r w:rsidR="00CE5AD3" w:rsidRPr="00350514">
        <w:rPr>
          <w:rFonts w:ascii="Times New Roman" w:hAnsi="Times New Roman" w:cs="Times New Roman"/>
          <w:sz w:val="24"/>
          <w:szCs w:val="24"/>
        </w:rPr>
        <w:t>yolsuzluğa ilişkin sinyalleri tespit edecek yeterli bilgi, beceri ve donanım ile denetim faaliyetini sürdürür</w:t>
      </w:r>
      <w:r w:rsidR="00B36817" w:rsidRPr="00350514">
        <w:rPr>
          <w:rFonts w:ascii="Times New Roman" w:hAnsi="Times New Roman" w:cs="Times New Roman"/>
          <w:sz w:val="24"/>
          <w:szCs w:val="24"/>
        </w:rPr>
        <w:t xml:space="preserve">. </w:t>
      </w:r>
      <w:r w:rsidR="00CE5AD3" w:rsidRPr="00350514">
        <w:rPr>
          <w:rFonts w:ascii="Times New Roman" w:hAnsi="Times New Roman" w:cs="Times New Roman"/>
          <w:sz w:val="24"/>
          <w:szCs w:val="24"/>
        </w:rPr>
        <w:t xml:space="preserve"> </w:t>
      </w:r>
    </w:p>
    <w:p w:rsidR="00397050" w:rsidRPr="00350514" w:rsidRDefault="00397050" w:rsidP="00C332EB">
      <w:pPr>
        <w:pStyle w:val="ListeParagraf"/>
        <w:numPr>
          <w:ilvl w:val="0"/>
          <w:numId w:val="17"/>
        </w:numPr>
        <w:tabs>
          <w:tab w:val="left" w:pos="709"/>
          <w:tab w:val="left" w:pos="1134"/>
        </w:tabs>
        <w:spacing w:after="0" w:line="276" w:lineRule="auto"/>
        <w:ind w:left="0" w:firstLine="709"/>
        <w:jc w:val="both"/>
        <w:rPr>
          <w:rFonts w:ascii="Times New Roman" w:hAnsi="Times New Roman" w:cs="Times New Roman"/>
          <w:sz w:val="24"/>
          <w:szCs w:val="24"/>
        </w:rPr>
      </w:pPr>
      <w:r w:rsidRPr="00350514">
        <w:rPr>
          <w:rFonts w:ascii="Times New Roman" w:hAnsi="Times New Roman" w:cs="Times New Roman"/>
          <w:sz w:val="24"/>
          <w:szCs w:val="24"/>
        </w:rPr>
        <w:t>Y</w:t>
      </w:r>
      <w:r w:rsidR="00CE5AD3" w:rsidRPr="00350514">
        <w:rPr>
          <w:rFonts w:ascii="Times New Roman" w:hAnsi="Times New Roman" w:cs="Times New Roman"/>
          <w:sz w:val="24"/>
          <w:szCs w:val="24"/>
        </w:rPr>
        <w:t xml:space="preserve">olsuzluk yapıldığına ilişkin </w:t>
      </w:r>
      <w:r w:rsidRPr="00350514">
        <w:rPr>
          <w:rFonts w:ascii="Times New Roman" w:hAnsi="Times New Roman" w:cs="Times New Roman"/>
          <w:sz w:val="24"/>
          <w:szCs w:val="24"/>
        </w:rPr>
        <w:t>edinilen</w:t>
      </w:r>
      <w:r w:rsidR="00B36817" w:rsidRPr="00350514">
        <w:rPr>
          <w:rFonts w:ascii="Times New Roman" w:hAnsi="Times New Roman" w:cs="Times New Roman"/>
          <w:sz w:val="24"/>
          <w:szCs w:val="24"/>
        </w:rPr>
        <w:t xml:space="preserve"> herhangi bir tespit</w:t>
      </w:r>
      <w:r w:rsidR="00BD1EB6" w:rsidRPr="00350514">
        <w:rPr>
          <w:rFonts w:ascii="Times New Roman" w:hAnsi="Times New Roman" w:cs="Times New Roman"/>
          <w:sz w:val="24"/>
          <w:szCs w:val="24"/>
        </w:rPr>
        <w:t xml:space="preserve">, </w:t>
      </w:r>
      <w:r w:rsidR="00B13AA8" w:rsidRPr="00350514">
        <w:rPr>
          <w:rFonts w:ascii="Times New Roman" w:hAnsi="Times New Roman" w:cs="Times New Roman"/>
          <w:sz w:val="24"/>
          <w:szCs w:val="24"/>
        </w:rPr>
        <w:t>Ofis Direktörü</w:t>
      </w:r>
      <w:r w:rsidR="00BD1EB6" w:rsidRPr="00350514">
        <w:rPr>
          <w:rFonts w:ascii="Times New Roman" w:hAnsi="Times New Roman" w:cs="Times New Roman"/>
          <w:sz w:val="24"/>
          <w:szCs w:val="24"/>
        </w:rPr>
        <w:t xml:space="preserve"> tarafından gizli ve özel bir yazışma ile</w:t>
      </w:r>
      <w:r w:rsidR="00CE5AD3" w:rsidRPr="00350514">
        <w:rPr>
          <w:rFonts w:ascii="Times New Roman" w:hAnsi="Times New Roman" w:cs="Times New Roman"/>
          <w:sz w:val="24"/>
          <w:szCs w:val="24"/>
        </w:rPr>
        <w:t xml:space="preserve"> ivedilikle </w:t>
      </w:r>
      <w:r w:rsidR="00107019" w:rsidRPr="00350514">
        <w:rPr>
          <w:rFonts w:ascii="Times New Roman" w:hAnsi="Times New Roman" w:cs="Times New Roman"/>
          <w:sz w:val="24"/>
          <w:szCs w:val="24"/>
        </w:rPr>
        <w:t>Ofis’e</w:t>
      </w:r>
      <w:r w:rsidRPr="00350514">
        <w:rPr>
          <w:rFonts w:ascii="Times New Roman" w:hAnsi="Times New Roman" w:cs="Times New Roman"/>
          <w:sz w:val="24"/>
          <w:szCs w:val="24"/>
        </w:rPr>
        <w:t xml:space="preserve"> ileti</w:t>
      </w:r>
      <w:r w:rsidR="00350514">
        <w:rPr>
          <w:rFonts w:ascii="Times New Roman" w:hAnsi="Times New Roman" w:cs="Times New Roman"/>
          <w:sz w:val="24"/>
          <w:szCs w:val="24"/>
        </w:rPr>
        <w:t>li</w:t>
      </w:r>
      <w:r w:rsidRPr="00350514">
        <w:rPr>
          <w:rFonts w:ascii="Times New Roman" w:hAnsi="Times New Roman" w:cs="Times New Roman"/>
          <w:sz w:val="24"/>
          <w:szCs w:val="24"/>
        </w:rPr>
        <w:t>r.</w:t>
      </w:r>
    </w:p>
    <w:p w:rsidR="00CE5AD3" w:rsidRPr="00350514" w:rsidRDefault="00107019" w:rsidP="00C332EB">
      <w:pPr>
        <w:pStyle w:val="ListeParagraf"/>
        <w:numPr>
          <w:ilvl w:val="0"/>
          <w:numId w:val="17"/>
        </w:numPr>
        <w:tabs>
          <w:tab w:val="left" w:pos="709"/>
          <w:tab w:val="left" w:pos="1134"/>
        </w:tabs>
        <w:spacing w:after="0" w:line="276" w:lineRule="auto"/>
        <w:ind w:left="0" w:firstLine="709"/>
        <w:jc w:val="both"/>
        <w:rPr>
          <w:rFonts w:ascii="Times New Roman" w:hAnsi="Times New Roman" w:cs="Times New Roman"/>
          <w:sz w:val="24"/>
          <w:szCs w:val="24"/>
        </w:rPr>
      </w:pPr>
      <w:r w:rsidRPr="00350514">
        <w:rPr>
          <w:rFonts w:ascii="Times New Roman" w:hAnsi="Times New Roman" w:cs="Times New Roman"/>
          <w:sz w:val="24"/>
          <w:szCs w:val="24"/>
        </w:rPr>
        <w:t>Ofis’e</w:t>
      </w:r>
      <w:r w:rsidR="00BD1EB6" w:rsidRPr="00350514">
        <w:rPr>
          <w:rFonts w:ascii="Times New Roman" w:hAnsi="Times New Roman" w:cs="Times New Roman"/>
          <w:sz w:val="24"/>
          <w:szCs w:val="24"/>
        </w:rPr>
        <w:t xml:space="preserve"> iletilen yolsuzlukla ilgili bilgi </w:t>
      </w:r>
      <w:r w:rsidR="00E0155A" w:rsidRPr="00350514">
        <w:rPr>
          <w:rFonts w:ascii="Times New Roman" w:eastAsiaTheme="minorEastAsia" w:hAnsi="Times New Roman" w:cs="Times New Roman"/>
          <w:sz w:val="24"/>
          <w:szCs w:val="24"/>
        </w:rPr>
        <w:t>Mütevelli Heyeti</w:t>
      </w:r>
      <w:r w:rsidR="00E0155A" w:rsidRPr="00350514">
        <w:rPr>
          <w:rFonts w:ascii="Times New Roman" w:hAnsi="Times New Roman" w:cs="Times New Roman"/>
          <w:sz w:val="24"/>
          <w:szCs w:val="24"/>
        </w:rPr>
        <w:t xml:space="preserve"> </w:t>
      </w:r>
      <w:r w:rsidR="00BD1EB6" w:rsidRPr="00350514">
        <w:rPr>
          <w:rFonts w:ascii="Times New Roman" w:hAnsi="Times New Roman" w:cs="Times New Roman"/>
          <w:sz w:val="24"/>
          <w:szCs w:val="24"/>
        </w:rPr>
        <w:t>Denetim Komitesi</w:t>
      </w:r>
      <w:r w:rsidR="00A81CFB" w:rsidRPr="00350514">
        <w:rPr>
          <w:rFonts w:ascii="Times New Roman" w:hAnsi="Times New Roman" w:cs="Times New Roman"/>
          <w:sz w:val="24"/>
          <w:szCs w:val="24"/>
        </w:rPr>
        <w:t>’</w:t>
      </w:r>
      <w:r w:rsidR="00BD1EB6" w:rsidRPr="00350514">
        <w:rPr>
          <w:rFonts w:ascii="Times New Roman" w:hAnsi="Times New Roman" w:cs="Times New Roman"/>
          <w:sz w:val="24"/>
          <w:szCs w:val="24"/>
        </w:rPr>
        <w:t>ne sunulur.</w:t>
      </w:r>
    </w:p>
    <w:p w:rsidR="00E50175" w:rsidRPr="00350514" w:rsidRDefault="006D7CFE" w:rsidP="00CA6029">
      <w:pPr>
        <w:spacing w:after="0" w:line="240" w:lineRule="auto"/>
        <w:ind w:firstLine="708"/>
        <w:jc w:val="both"/>
        <w:rPr>
          <w:rFonts w:ascii="Times New Roman" w:eastAsiaTheme="minorEastAsia" w:hAnsi="Times New Roman" w:cs="Times New Roman"/>
          <w:b/>
          <w:sz w:val="24"/>
          <w:szCs w:val="24"/>
        </w:rPr>
      </w:pPr>
      <w:r w:rsidRPr="00350514">
        <w:rPr>
          <w:rFonts w:ascii="Times New Roman" w:eastAsiaTheme="minorEastAsia" w:hAnsi="Times New Roman" w:cs="Times New Roman"/>
          <w:b/>
          <w:sz w:val="24"/>
          <w:szCs w:val="24"/>
        </w:rPr>
        <w:t>Denetlenen b</w:t>
      </w:r>
      <w:r w:rsidR="00E50175" w:rsidRPr="00350514">
        <w:rPr>
          <w:rFonts w:ascii="Times New Roman" w:eastAsiaTheme="minorEastAsia" w:hAnsi="Times New Roman" w:cs="Times New Roman"/>
          <w:b/>
          <w:sz w:val="24"/>
          <w:szCs w:val="24"/>
        </w:rPr>
        <w:t xml:space="preserve">irim </w:t>
      </w:r>
      <w:r w:rsidR="006D70EA" w:rsidRPr="00350514">
        <w:rPr>
          <w:rFonts w:ascii="Times New Roman" w:eastAsiaTheme="minorEastAsia" w:hAnsi="Times New Roman" w:cs="Times New Roman"/>
          <w:b/>
          <w:sz w:val="24"/>
          <w:szCs w:val="24"/>
        </w:rPr>
        <w:t>çalışanlarının görev ve sorumlulukları</w:t>
      </w:r>
    </w:p>
    <w:p w:rsidR="00824029" w:rsidRPr="00350514" w:rsidRDefault="00824029" w:rsidP="00CA6029">
      <w:pPr>
        <w:spacing w:after="0" w:line="240" w:lineRule="auto"/>
        <w:ind w:firstLine="708"/>
        <w:jc w:val="both"/>
        <w:rPr>
          <w:rFonts w:ascii="Times New Roman" w:eastAsiaTheme="minorEastAsia" w:hAnsi="Times New Roman" w:cs="Times New Roman"/>
          <w:sz w:val="24"/>
          <w:szCs w:val="24"/>
        </w:rPr>
      </w:pPr>
      <w:r w:rsidRPr="00350514">
        <w:rPr>
          <w:rFonts w:ascii="Times New Roman" w:hAnsi="Times New Roman" w:cs="Times New Roman"/>
          <w:b/>
          <w:bCs/>
          <w:sz w:val="24"/>
          <w:szCs w:val="24"/>
        </w:rPr>
        <w:t xml:space="preserve">MADDE </w:t>
      </w:r>
      <w:r w:rsidR="0008243C" w:rsidRPr="00350514">
        <w:rPr>
          <w:rFonts w:ascii="Times New Roman" w:hAnsi="Times New Roman" w:cs="Times New Roman"/>
          <w:b/>
          <w:bCs/>
          <w:sz w:val="24"/>
          <w:szCs w:val="24"/>
        </w:rPr>
        <w:t>1</w:t>
      </w:r>
      <w:r w:rsidR="0048109F" w:rsidRPr="00350514">
        <w:rPr>
          <w:rFonts w:ascii="Times New Roman" w:hAnsi="Times New Roman" w:cs="Times New Roman"/>
          <w:b/>
          <w:bCs/>
          <w:sz w:val="24"/>
          <w:szCs w:val="24"/>
        </w:rPr>
        <w:t>2</w:t>
      </w:r>
      <w:r w:rsidRPr="00350514">
        <w:rPr>
          <w:rFonts w:ascii="Times New Roman" w:eastAsiaTheme="minorEastAsia" w:hAnsi="Times New Roman" w:cs="Times New Roman"/>
          <w:b/>
          <w:sz w:val="24"/>
          <w:szCs w:val="24"/>
        </w:rPr>
        <w:t xml:space="preserve"> - </w:t>
      </w:r>
      <w:r w:rsidRPr="00350514">
        <w:rPr>
          <w:rFonts w:ascii="Times New Roman" w:eastAsiaTheme="minorEastAsia" w:hAnsi="Times New Roman" w:cs="Times New Roman"/>
          <w:sz w:val="24"/>
          <w:szCs w:val="24"/>
        </w:rPr>
        <w:t>(1)</w:t>
      </w:r>
      <w:r w:rsidRPr="00350514">
        <w:rPr>
          <w:rFonts w:ascii="Times New Roman" w:eastAsiaTheme="minorEastAsia" w:hAnsi="Times New Roman" w:cs="Times New Roman"/>
          <w:b/>
          <w:sz w:val="24"/>
          <w:szCs w:val="24"/>
        </w:rPr>
        <w:t xml:space="preserve"> </w:t>
      </w:r>
      <w:r w:rsidR="00E50175" w:rsidRPr="00350514">
        <w:rPr>
          <w:rFonts w:ascii="Times New Roman" w:eastAsiaTheme="minorEastAsia" w:hAnsi="Times New Roman" w:cs="Times New Roman"/>
          <w:sz w:val="24"/>
          <w:szCs w:val="24"/>
        </w:rPr>
        <w:t xml:space="preserve">Etkin bir iç kontrol sistemini sağlamak amacıyla, Üniversite bünyesinde görev yapan </w:t>
      </w:r>
      <w:r w:rsidR="00A81CFB" w:rsidRPr="00350514">
        <w:rPr>
          <w:rFonts w:ascii="Times New Roman" w:eastAsiaTheme="minorEastAsia" w:hAnsi="Times New Roman" w:cs="Times New Roman"/>
          <w:sz w:val="24"/>
          <w:szCs w:val="24"/>
        </w:rPr>
        <w:t>çalışanı</w:t>
      </w:r>
      <w:r w:rsidR="00E50175" w:rsidRPr="00350514">
        <w:rPr>
          <w:rFonts w:ascii="Times New Roman" w:eastAsiaTheme="minorEastAsia" w:hAnsi="Times New Roman" w:cs="Times New Roman"/>
          <w:sz w:val="24"/>
          <w:szCs w:val="24"/>
        </w:rPr>
        <w:t>n</w:t>
      </w:r>
      <w:r w:rsidRPr="00350514">
        <w:rPr>
          <w:rFonts w:ascii="Times New Roman" w:eastAsiaTheme="minorEastAsia" w:hAnsi="Times New Roman" w:cs="Times New Roman"/>
          <w:sz w:val="24"/>
          <w:szCs w:val="24"/>
        </w:rPr>
        <w:t xml:space="preserve"> sorumlulukları aşağıda belirtilmiştir:</w:t>
      </w:r>
    </w:p>
    <w:p w:rsidR="00E71AEE" w:rsidRPr="00350514" w:rsidRDefault="00E71AEE" w:rsidP="00C332EB">
      <w:pPr>
        <w:pStyle w:val="ListeParagraf"/>
        <w:numPr>
          <w:ilvl w:val="0"/>
          <w:numId w:val="3"/>
        </w:numPr>
        <w:tabs>
          <w:tab w:val="left" w:pos="993"/>
        </w:tabs>
        <w:spacing w:after="0" w:line="240" w:lineRule="auto"/>
        <w:ind w:left="0" w:firstLine="709"/>
        <w:jc w:val="both"/>
        <w:rPr>
          <w:rFonts w:ascii="Times New Roman" w:eastAsiaTheme="minorEastAsia" w:hAnsi="Times New Roman" w:cs="Times New Roman"/>
          <w:sz w:val="24"/>
          <w:szCs w:val="24"/>
        </w:rPr>
      </w:pPr>
      <w:r w:rsidRPr="00350514">
        <w:rPr>
          <w:rFonts w:ascii="Times New Roman" w:eastAsiaTheme="minorEastAsia" w:hAnsi="Times New Roman" w:cs="Times New Roman"/>
          <w:sz w:val="24"/>
          <w:szCs w:val="24"/>
        </w:rPr>
        <w:t xml:space="preserve">İş tanımı ve görev tevdi edilmesi: </w:t>
      </w:r>
      <w:r w:rsidR="00824029" w:rsidRPr="00350514">
        <w:rPr>
          <w:rFonts w:ascii="Times New Roman" w:eastAsiaTheme="minorEastAsia" w:hAnsi="Times New Roman" w:cs="Times New Roman"/>
          <w:sz w:val="24"/>
          <w:szCs w:val="24"/>
        </w:rPr>
        <w:t xml:space="preserve">Görev tanımı çerçevesinde kendisine </w:t>
      </w:r>
      <w:r w:rsidRPr="00350514">
        <w:rPr>
          <w:rFonts w:ascii="Times New Roman" w:eastAsiaTheme="minorEastAsia" w:hAnsi="Times New Roman" w:cs="Times New Roman"/>
          <w:sz w:val="24"/>
          <w:szCs w:val="24"/>
        </w:rPr>
        <w:t xml:space="preserve">tanımlanan ve Birim yöneticisi tarafından </w:t>
      </w:r>
      <w:r w:rsidR="00824029" w:rsidRPr="00350514">
        <w:rPr>
          <w:rFonts w:ascii="Times New Roman" w:eastAsiaTheme="minorEastAsia" w:hAnsi="Times New Roman" w:cs="Times New Roman"/>
          <w:sz w:val="24"/>
          <w:szCs w:val="24"/>
        </w:rPr>
        <w:t xml:space="preserve">verilen </w:t>
      </w:r>
      <w:r w:rsidR="00E50175" w:rsidRPr="00350514">
        <w:rPr>
          <w:rFonts w:ascii="Times New Roman" w:eastAsiaTheme="minorEastAsia" w:hAnsi="Times New Roman" w:cs="Times New Roman"/>
          <w:sz w:val="24"/>
          <w:szCs w:val="24"/>
        </w:rPr>
        <w:t>işleri ile ilgili sorumluluklarını yerine getir</w:t>
      </w:r>
      <w:r w:rsidRPr="00350514">
        <w:rPr>
          <w:rFonts w:ascii="Times New Roman" w:eastAsiaTheme="minorEastAsia" w:hAnsi="Times New Roman" w:cs="Times New Roman"/>
          <w:sz w:val="24"/>
          <w:szCs w:val="24"/>
        </w:rPr>
        <w:t>mek.</w:t>
      </w:r>
    </w:p>
    <w:p w:rsidR="00E71AEE" w:rsidRPr="006229CE" w:rsidRDefault="002A5486" w:rsidP="00C332EB">
      <w:pPr>
        <w:pStyle w:val="ListeParagraf"/>
        <w:numPr>
          <w:ilvl w:val="0"/>
          <w:numId w:val="3"/>
        </w:numPr>
        <w:tabs>
          <w:tab w:val="left" w:pos="993"/>
        </w:tabs>
        <w:spacing w:after="0" w:line="240" w:lineRule="auto"/>
        <w:ind w:left="0" w:firstLine="709"/>
        <w:jc w:val="both"/>
        <w:rPr>
          <w:rFonts w:ascii="Times New Roman" w:eastAsiaTheme="minorEastAsia" w:hAnsi="Times New Roman" w:cs="Times New Roman"/>
          <w:color w:val="000000" w:themeColor="text1"/>
          <w:sz w:val="24"/>
          <w:szCs w:val="24"/>
        </w:rPr>
      </w:pPr>
      <w:r w:rsidRPr="00350514">
        <w:rPr>
          <w:rFonts w:ascii="Times New Roman" w:eastAsiaTheme="minorEastAsia" w:hAnsi="Times New Roman" w:cs="Times New Roman"/>
          <w:sz w:val="24"/>
          <w:szCs w:val="24"/>
        </w:rPr>
        <w:t>Önemli b</w:t>
      </w:r>
      <w:r w:rsidR="00E71AEE" w:rsidRPr="00350514">
        <w:rPr>
          <w:rFonts w:ascii="Times New Roman" w:eastAsiaTheme="minorEastAsia" w:hAnsi="Times New Roman" w:cs="Times New Roman"/>
          <w:sz w:val="24"/>
          <w:szCs w:val="24"/>
        </w:rPr>
        <w:t xml:space="preserve">ilgi </w:t>
      </w:r>
      <w:r w:rsidRPr="00350514">
        <w:rPr>
          <w:rFonts w:ascii="Times New Roman" w:eastAsiaTheme="minorEastAsia" w:hAnsi="Times New Roman" w:cs="Times New Roman"/>
          <w:sz w:val="24"/>
          <w:szCs w:val="24"/>
        </w:rPr>
        <w:t>paylaşımı:</w:t>
      </w:r>
      <w:r w:rsidR="00E71AEE" w:rsidRPr="00350514">
        <w:rPr>
          <w:rFonts w:ascii="Times New Roman" w:eastAsiaTheme="minorEastAsia" w:hAnsi="Times New Roman" w:cs="Times New Roman"/>
          <w:sz w:val="24"/>
          <w:szCs w:val="24"/>
        </w:rPr>
        <w:t xml:space="preserve"> </w:t>
      </w:r>
      <w:r w:rsidR="00E50175" w:rsidRPr="00350514">
        <w:rPr>
          <w:rFonts w:ascii="Times New Roman" w:eastAsiaTheme="minorEastAsia" w:hAnsi="Times New Roman" w:cs="Times New Roman"/>
          <w:sz w:val="24"/>
          <w:szCs w:val="24"/>
        </w:rPr>
        <w:t xml:space="preserve">Üniversite düzenlemelerine aykırı veya yasal olmayan faaliyetleri, duydukları veya tanık oldukları hata nedeniyle oluşmuş </w:t>
      </w:r>
      <w:r w:rsidR="00824029" w:rsidRPr="00350514">
        <w:rPr>
          <w:rFonts w:ascii="Times New Roman" w:eastAsiaTheme="minorEastAsia" w:hAnsi="Times New Roman" w:cs="Times New Roman"/>
          <w:sz w:val="24"/>
          <w:szCs w:val="24"/>
        </w:rPr>
        <w:t>ve</w:t>
      </w:r>
      <w:r w:rsidR="00E50175" w:rsidRPr="00350514">
        <w:rPr>
          <w:rFonts w:ascii="Times New Roman" w:eastAsiaTheme="minorEastAsia" w:hAnsi="Times New Roman" w:cs="Times New Roman"/>
          <w:sz w:val="24"/>
          <w:szCs w:val="24"/>
        </w:rPr>
        <w:t>/</w:t>
      </w:r>
      <w:r w:rsidR="00824029" w:rsidRPr="00350514">
        <w:rPr>
          <w:rFonts w:ascii="Times New Roman" w:eastAsiaTheme="minorEastAsia" w:hAnsi="Times New Roman" w:cs="Times New Roman"/>
          <w:sz w:val="24"/>
          <w:szCs w:val="24"/>
        </w:rPr>
        <w:t>veya</w:t>
      </w:r>
      <w:r w:rsidR="00E50175" w:rsidRPr="00350514">
        <w:rPr>
          <w:rFonts w:ascii="Times New Roman" w:eastAsiaTheme="minorEastAsia" w:hAnsi="Times New Roman" w:cs="Times New Roman"/>
          <w:sz w:val="24"/>
          <w:szCs w:val="24"/>
        </w:rPr>
        <w:t xml:space="preserve"> potansiyel zararları, Üniversite’nin yetkili Yöneticilerine</w:t>
      </w:r>
      <w:r w:rsidR="00E50175" w:rsidRPr="006229CE">
        <w:rPr>
          <w:rFonts w:ascii="Times New Roman" w:eastAsiaTheme="minorEastAsia" w:hAnsi="Times New Roman" w:cs="Times New Roman"/>
          <w:sz w:val="24"/>
          <w:szCs w:val="24"/>
        </w:rPr>
        <w:t xml:space="preserve"> </w:t>
      </w:r>
      <w:r w:rsidR="00E50175" w:rsidRPr="006229CE">
        <w:rPr>
          <w:rFonts w:ascii="Times New Roman" w:eastAsiaTheme="minorEastAsia" w:hAnsi="Times New Roman" w:cs="Times New Roman"/>
          <w:color w:val="000000" w:themeColor="text1"/>
          <w:sz w:val="24"/>
          <w:szCs w:val="24"/>
        </w:rPr>
        <w:t xml:space="preserve">ve </w:t>
      </w:r>
      <w:r w:rsidR="00B13AA8" w:rsidRPr="006229CE">
        <w:rPr>
          <w:rFonts w:ascii="Times New Roman" w:eastAsiaTheme="minorEastAsia" w:hAnsi="Times New Roman" w:cs="Times New Roman"/>
          <w:color w:val="000000" w:themeColor="text1"/>
          <w:sz w:val="24"/>
          <w:szCs w:val="24"/>
        </w:rPr>
        <w:t>Ofis’e</w:t>
      </w:r>
      <w:r w:rsidR="00E50175" w:rsidRPr="006229CE">
        <w:rPr>
          <w:rFonts w:ascii="Times New Roman" w:eastAsiaTheme="minorEastAsia" w:hAnsi="Times New Roman" w:cs="Times New Roman"/>
          <w:color w:val="000000" w:themeColor="text1"/>
          <w:sz w:val="24"/>
          <w:szCs w:val="24"/>
        </w:rPr>
        <w:t xml:space="preserve"> bildirme</w:t>
      </w:r>
      <w:r w:rsidR="00E71AEE" w:rsidRPr="006229CE">
        <w:rPr>
          <w:rFonts w:ascii="Times New Roman" w:eastAsiaTheme="minorEastAsia" w:hAnsi="Times New Roman" w:cs="Times New Roman"/>
          <w:color w:val="000000" w:themeColor="text1"/>
          <w:sz w:val="24"/>
          <w:szCs w:val="24"/>
        </w:rPr>
        <w:t>k.</w:t>
      </w:r>
      <w:r w:rsidR="00E50175" w:rsidRPr="006229CE">
        <w:rPr>
          <w:rFonts w:ascii="Times New Roman" w:eastAsiaTheme="minorEastAsia" w:hAnsi="Times New Roman" w:cs="Times New Roman"/>
          <w:color w:val="000000" w:themeColor="text1"/>
          <w:sz w:val="24"/>
          <w:szCs w:val="24"/>
        </w:rPr>
        <w:t xml:space="preserve"> </w:t>
      </w:r>
    </w:p>
    <w:p w:rsidR="00266474" w:rsidRDefault="00E50175" w:rsidP="00266474">
      <w:pPr>
        <w:pStyle w:val="ListeParagraf"/>
        <w:numPr>
          <w:ilvl w:val="0"/>
          <w:numId w:val="3"/>
        </w:numPr>
        <w:tabs>
          <w:tab w:val="left" w:pos="1134"/>
        </w:tabs>
        <w:spacing w:after="0" w:line="240" w:lineRule="auto"/>
        <w:ind w:left="0" w:firstLine="709"/>
        <w:jc w:val="both"/>
        <w:rPr>
          <w:rFonts w:ascii="Times New Roman" w:eastAsiaTheme="minorEastAsia" w:hAnsi="Times New Roman" w:cs="Times New Roman"/>
          <w:color w:val="000000" w:themeColor="text1"/>
          <w:sz w:val="24"/>
          <w:szCs w:val="24"/>
        </w:rPr>
      </w:pPr>
      <w:r w:rsidRPr="006229CE">
        <w:rPr>
          <w:rFonts w:ascii="Times New Roman" w:eastAsiaTheme="minorEastAsia" w:hAnsi="Times New Roman" w:cs="Times New Roman"/>
          <w:color w:val="000000" w:themeColor="text1"/>
          <w:sz w:val="24"/>
          <w:szCs w:val="24"/>
        </w:rPr>
        <w:t xml:space="preserve">Evrak ve </w:t>
      </w:r>
      <w:r w:rsidR="002A5486" w:rsidRPr="006229CE">
        <w:rPr>
          <w:rFonts w:ascii="Times New Roman" w:eastAsiaTheme="minorEastAsia" w:hAnsi="Times New Roman" w:cs="Times New Roman"/>
          <w:color w:val="000000" w:themeColor="text1"/>
          <w:sz w:val="24"/>
          <w:szCs w:val="24"/>
        </w:rPr>
        <w:t>dosya teslimi</w:t>
      </w:r>
      <w:r w:rsidRPr="006229CE">
        <w:rPr>
          <w:rFonts w:ascii="Times New Roman" w:eastAsiaTheme="minorEastAsia" w:hAnsi="Times New Roman" w:cs="Times New Roman"/>
          <w:color w:val="000000" w:themeColor="text1"/>
          <w:sz w:val="24"/>
          <w:szCs w:val="24"/>
        </w:rPr>
        <w:t>:  İç denetim ve inceleme kapsamına giren fonksiyonlarda</w:t>
      </w:r>
      <w:r w:rsidR="002A5486" w:rsidRPr="006229CE">
        <w:rPr>
          <w:rFonts w:ascii="Times New Roman" w:eastAsiaTheme="minorEastAsia" w:hAnsi="Times New Roman" w:cs="Times New Roman"/>
          <w:color w:val="000000" w:themeColor="text1"/>
          <w:sz w:val="24"/>
          <w:szCs w:val="24"/>
        </w:rPr>
        <w:t xml:space="preserve"> ve </w:t>
      </w:r>
      <w:r w:rsidRPr="006229CE">
        <w:rPr>
          <w:rFonts w:ascii="Times New Roman" w:eastAsiaTheme="minorEastAsia" w:hAnsi="Times New Roman" w:cs="Times New Roman"/>
          <w:color w:val="000000" w:themeColor="text1"/>
          <w:sz w:val="24"/>
          <w:szCs w:val="24"/>
        </w:rPr>
        <w:t xml:space="preserve">süreçlerde görev yapan </w:t>
      </w:r>
      <w:r w:rsidR="00A81CFB" w:rsidRPr="006229CE">
        <w:rPr>
          <w:rFonts w:ascii="Times New Roman" w:eastAsiaTheme="minorEastAsia" w:hAnsi="Times New Roman" w:cs="Times New Roman"/>
          <w:color w:val="000000" w:themeColor="text1"/>
          <w:sz w:val="24"/>
          <w:szCs w:val="24"/>
        </w:rPr>
        <w:t>çalışan</w:t>
      </w:r>
      <w:r w:rsidRPr="006229CE">
        <w:rPr>
          <w:rFonts w:ascii="Times New Roman" w:eastAsiaTheme="minorEastAsia" w:hAnsi="Times New Roman" w:cs="Times New Roman"/>
          <w:color w:val="000000" w:themeColor="text1"/>
          <w:sz w:val="24"/>
          <w:szCs w:val="24"/>
        </w:rPr>
        <w:t xml:space="preserve">, </w:t>
      </w:r>
      <w:r w:rsidR="00DD450F" w:rsidRPr="006229CE">
        <w:rPr>
          <w:rFonts w:ascii="Times New Roman" w:eastAsiaTheme="minorEastAsia" w:hAnsi="Times New Roman" w:cs="Times New Roman"/>
          <w:color w:val="000000" w:themeColor="text1"/>
          <w:sz w:val="24"/>
          <w:szCs w:val="24"/>
        </w:rPr>
        <w:t>denetim ekibi çalışanlarının</w:t>
      </w:r>
      <w:r w:rsidRPr="006229CE">
        <w:rPr>
          <w:rFonts w:ascii="Times New Roman" w:eastAsiaTheme="minorEastAsia" w:hAnsi="Times New Roman" w:cs="Times New Roman"/>
          <w:color w:val="000000" w:themeColor="text1"/>
          <w:sz w:val="24"/>
          <w:szCs w:val="24"/>
        </w:rPr>
        <w:t xml:space="preserve"> talep ettikleri bilgi ve belgeleri zamanında teslim etmekle yükümlüdürler.</w:t>
      </w:r>
      <w:r w:rsidR="00266474">
        <w:rPr>
          <w:rFonts w:ascii="Times New Roman" w:eastAsiaTheme="minorEastAsia" w:hAnsi="Times New Roman" w:cs="Times New Roman"/>
          <w:color w:val="000000" w:themeColor="text1"/>
          <w:sz w:val="24"/>
          <w:szCs w:val="24"/>
        </w:rPr>
        <w:t xml:space="preserve"> </w:t>
      </w:r>
    </w:p>
    <w:p w:rsidR="002A5486" w:rsidRPr="00266474" w:rsidRDefault="00266474" w:rsidP="00266474">
      <w:pPr>
        <w:pStyle w:val="ListeParagraf"/>
        <w:tabs>
          <w:tab w:val="left" w:pos="1134"/>
        </w:tabs>
        <w:spacing w:after="0" w:line="240" w:lineRule="auto"/>
        <w:ind w:left="0" w:firstLine="709"/>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ç) </w:t>
      </w:r>
      <w:r w:rsidR="00A81CFB" w:rsidRPr="00266474">
        <w:rPr>
          <w:rFonts w:ascii="Times New Roman" w:eastAsiaTheme="minorEastAsia" w:hAnsi="Times New Roman" w:cs="Times New Roman"/>
          <w:color w:val="000000" w:themeColor="text1"/>
          <w:sz w:val="24"/>
          <w:szCs w:val="24"/>
        </w:rPr>
        <w:t>Çalışan</w:t>
      </w:r>
      <w:r w:rsidR="002A5486" w:rsidRPr="00266474">
        <w:rPr>
          <w:rFonts w:ascii="Times New Roman" w:eastAsiaTheme="minorEastAsia" w:hAnsi="Times New Roman" w:cs="Times New Roman"/>
          <w:color w:val="000000" w:themeColor="text1"/>
          <w:sz w:val="24"/>
          <w:szCs w:val="24"/>
        </w:rPr>
        <w:t xml:space="preserve"> t</w:t>
      </w:r>
      <w:r w:rsidR="00E50175" w:rsidRPr="00266474">
        <w:rPr>
          <w:rFonts w:ascii="Times New Roman" w:eastAsiaTheme="minorEastAsia" w:hAnsi="Times New Roman" w:cs="Times New Roman"/>
          <w:color w:val="000000" w:themeColor="text1"/>
          <w:sz w:val="24"/>
          <w:szCs w:val="24"/>
        </w:rPr>
        <w:t xml:space="preserve">ahsisi: </w:t>
      </w:r>
      <w:r w:rsidR="002A5486" w:rsidRPr="00266474">
        <w:rPr>
          <w:rFonts w:ascii="Times New Roman" w:eastAsiaTheme="minorEastAsia" w:hAnsi="Times New Roman" w:cs="Times New Roman"/>
          <w:color w:val="000000" w:themeColor="text1"/>
          <w:sz w:val="24"/>
          <w:szCs w:val="24"/>
        </w:rPr>
        <w:t>Birim</w:t>
      </w:r>
      <w:r w:rsidR="00E50175" w:rsidRPr="00266474">
        <w:rPr>
          <w:rFonts w:ascii="Times New Roman" w:eastAsiaTheme="minorEastAsia" w:hAnsi="Times New Roman" w:cs="Times New Roman"/>
          <w:color w:val="000000" w:themeColor="text1"/>
          <w:sz w:val="24"/>
          <w:szCs w:val="24"/>
        </w:rPr>
        <w:t xml:space="preserve"> yöneticileri, </w:t>
      </w:r>
      <w:r w:rsidR="00D67FA4" w:rsidRPr="00266474">
        <w:rPr>
          <w:rFonts w:ascii="Times New Roman" w:eastAsiaTheme="minorEastAsia" w:hAnsi="Times New Roman" w:cs="Times New Roman"/>
          <w:color w:val="000000" w:themeColor="text1"/>
          <w:sz w:val="24"/>
          <w:szCs w:val="24"/>
        </w:rPr>
        <w:t>denetim ekibi</w:t>
      </w:r>
      <w:r w:rsidR="00E50175" w:rsidRPr="00266474">
        <w:rPr>
          <w:rFonts w:ascii="Times New Roman" w:eastAsiaTheme="minorEastAsia" w:hAnsi="Times New Roman" w:cs="Times New Roman"/>
          <w:color w:val="000000" w:themeColor="text1"/>
          <w:sz w:val="24"/>
          <w:szCs w:val="24"/>
        </w:rPr>
        <w:t xml:space="preserve"> görevleri ile ilgili konularda her türlü yardımı yapmak, sayım ve mutabakat için yetkili diğer </w:t>
      </w:r>
      <w:r w:rsidR="00A81CFB" w:rsidRPr="00266474">
        <w:rPr>
          <w:rFonts w:ascii="Times New Roman" w:eastAsiaTheme="minorEastAsia" w:hAnsi="Times New Roman" w:cs="Times New Roman"/>
          <w:color w:val="000000" w:themeColor="text1"/>
          <w:sz w:val="24"/>
          <w:szCs w:val="24"/>
        </w:rPr>
        <w:t>çalışanı</w:t>
      </w:r>
      <w:r w:rsidR="00E50175" w:rsidRPr="00266474">
        <w:rPr>
          <w:rFonts w:ascii="Times New Roman" w:eastAsiaTheme="minorEastAsia" w:hAnsi="Times New Roman" w:cs="Times New Roman"/>
          <w:color w:val="000000" w:themeColor="text1"/>
          <w:sz w:val="24"/>
          <w:szCs w:val="24"/>
        </w:rPr>
        <w:t xml:space="preserve"> tahsis etmek zorundadırlar.</w:t>
      </w:r>
    </w:p>
    <w:p w:rsidR="002A5486" w:rsidRPr="002F0A21" w:rsidRDefault="002A5486" w:rsidP="00C332EB">
      <w:pPr>
        <w:pStyle w:val="ListeParagraf"/>
        <w:numPr>
          <w:ilvl w:val="0"/>
          <w:numId w:val="3"/>
        </w:numPr>
        <w:tabs>
          <w:tab w:val="left" w:pos="993"/>
        </w:tabs>
        <w:spacing w:after="0" w:line="240" w:lineRule="auto"/>
        <w:ind w:left="0" w:firstLine="709"/>
        <w:jc w:val="both"/>
        <w:rPr>
          <w:rFonts w:ascii="Times New Roman" w:eastAsiaTheme="minorEastAsia" w:hAnsi="Times New Roman" w:cs="Times New Roman"/>
          <w:color w:val="000000" w:themeColor="text1"/>
          <w:sz w:val="24"/>
          <w:szCs w:val="24"/>
        </w:rPr>
      </w:pPr>
      <w:r w:rsidRPr="006229CE">
        <w:rPr>
          <w:rFonts w:ascii="Times New Roman" w:eastAsiaTheme="minorEastAsia" w:hAnsi="Times New Roman" w:cs="Times New Roman"/>
          <w:color w:val="000000" w:themeColor="text1"/>
          <w:sz w:val="24"/>
          <w:szCs w:val="24"/>
        </w:rPr>
        <w:t>Tutanakların i</w:t>
      </w:r>
      <w:r w:rsidR="00E50175" w:rsidRPr="006229CE">
        <w:rPr>
          <w:rFonts w:ascii="Times New Roman" w:eastAsiaTheme="minorEastAsia" w:hAnsi="Times New Roman" w:cs="Times New Roman"/>
          <w:color w:val="000000" w:themeColor="text1"/>
          <w:sz w:val="24"/>
          <w:szCs w:val="24"/>
        </w:rPr>
        <w:t xml:space="preserve">mzalanması: İç denetim faaliyeti gereği, denetim, inceleme ve soruşturma nedeniyle </w:t>
      </w:r>
      <w:r w:rsidR="00D67FA4" w:rsidRPr="006229CE">
        <w:rPr>
          <w:rFonts w:ascii="Times New Roman" w:eastAsiaTheme="minorEastAsia" w:hAnsi="Times New Roman" w:cs="Times New Roman"/>
          <w:color w:val="000000" w:themeColor="text1"/>
          <w:sz w:val="24"/>
          <w:szCs w:val="24"/>
        </w:rPr>
        <w:t>denetim ekibi</w:t>
      </w:r>
      <w:r w:rsidR="00E50175" w:rsidRPr="006229CE">
        <w:rPr>
          <w:rFonts w:ascii="Times New Roman" w:eastAsiaTheme="minorEastAsia" w:hAnsi="Times New Roman" w:cs="Times New Roman"/>
          <w:color w:val="000000" w:themeColor="text1"/>
          <w:sz w:val="24"/>
          <w:szCs w:val="24"/>
        </w:rPr>
        <w:t xml:space="preserve"> tarafından düzenlenecek her türlü tutanağı Üniversite’nin denetlenen </w:t>
      </w:r>
      <w:r w:rsidRPr="006229CE">
        <w:rPr>
          <w:rFonts w:ascii="Times New Roman" w:eastAsiaTheme="minorEastAsia" w:hAnsi="Times New Roman" w:cs="Times New Roman"/>
          <w:color w:val="000000" w:themeColor="text1"/>
          <w:sz w:val="24"/>
          <w:szCs w:val="24"/>
        </w:rPr>
        <w:t>birimindeki</w:t>
      </w:r>
      <w:r w:rsidR="00E50175" w:rsidRPr="006229CE">
        <w:rPr>
          <w:rFonts w:ascii="Times New Roman" w:eastAsiaTheme="minorEastAsia" w:hAnsi="Times New Roman" w:cs="Times New Roman"/>
          <w:color w:val="000000" w:themeColor="text1"/>
          <w:sz w:val="24"/>
          <w:szCs w:val="24"/>
        </w:rPr>
        <w:t xml:space="preserve"> ilgili </w:t>
      </w:r>
      <w:r w:rsidRPr="006229CE">
        <w:rPr>
          <w:rFonts w:ascii="Times New Roman" w:eastAsiaTheme="minorEastAsia" w:hAnsi="Times New Roman" w:cs="Times New Roman"/>
          <w:color w:val="000000" w:themeColor="text1"/>
          <w:sz w:val="24"/>
          <w:szCs w:val="24"/>
        </w:rPr>
        <w:t>çalışan</w:t>
      </w:r>
      <w:r w:rsidR="00E50175" w:rsidRPr="006229CE">
        <w:rPr>
          <w:rFonts w:ascii="Times New Roman" w:eastAsiaTheme="minorEastAsia" w:hAnsi="Times New Roman" w:cs="Times New Roman"/>
          <w:color w:val="000000" w:themeColor="text1"/>
          <w:sz w:val="24"/>
          <w:szCs w:val="24"/>
        </w:rPr>
        <w:t xml:space="preserve"> imzalamak zorundadır. İlgili </w:t>
      </w:r>
      <w:r w:rsidRPr="006229CE">
        <w:rPr>
          <w:rFonts w:ascii="Times New Roman" w:eastAsiaTheme="minorEastAsia" w:hAnsi="Times New Roman" w:cs="Times New Roman"/>
          <w:color w:val="000000" w:themeColor="text1"/>
          <w:sz w:val="24"/>
          <w:szCs w:val="24"/>
        </w:rPr>
        <w:t>çalışan</w:t>
      </w:r>
      <w:r w:rsidR="00E50175" w:rsidRPr="006229CE">
        <w:rPr>
          <w:rFonts w:ascii="Times New Roman" w:eastAsiaTheme="minorEastAsia" w:hAnsi="Times New Roman" w:cs="Times New Roman"/>
          <w:color w:val="000000" w:themeColor="text1"/>
          <w:sz w:val="24"/>
          <w:szCs w:val="24"/>
        </w:rPr>
        <w:t xml:space="preserve"> tutanağa</w:t>
      </w:r>
      <w:r w:rsidR="00E50175" w:rsidRPr="002F0A21">
        <w:rPr>
          <w:rFonts w:ascii="Times New Roman" w:eastAsiaTheme="minorEastAsia" w:hAnsi="Times New Roman" w:cs="Times New Roman"/>
          <w:color w:val="000000" w:themeColor="text1"/>
          <w:sz w:val="24"/>
          <w:szCs w:val="24"/>
        </w:rPr>
        <w:t xml:space="preserve"> muhalefet şerhi (itiraz kaydı) koyabilir ve ek açıklamalarda</w:t>
      </w:r>
      <w:r w:rsidRPr="002F0A21">
        <w:rPr>
          <w:rFonts w:ascii="Times New Roman" w:eastAsiaTheme="minorEastAsia" w:hAnsi="Times New Roman" w:cs="Times New Roman"/>
          <w:color w:val="000000" w:themeColor="text1"/>
          <w:sz w:val="24"/>
          <w:szCs w:val="24"/>
        </w:rPr>
        <w:t xml:space="preserve"> </w:t>
      </w:r>
      <w:r w:rsidR="00E50175" w:rsidRPr="002F0A21">
        <w:rPr>
          <w:rFonts w:ascii="Times New Roman" w:eastAsiaTheme="minorEastAsia" w:hAnsi="Times New Roman" w:cs="Times New Roman"/>
          <w:color w:val="000000" w:themeColor="text1"/>
          <w:sz w:val="24"/>
          <w:szCs w:val="24"/>
        </w:rPr>
        <w:t xml:space="preserve">bulunabilir. Muhalefet şerhini koyan </w:t>
      </w:r>
      <w:r w:rsidRPr="002F0A21">
        <w:rPr>
          <w:rFonts w:ascii="Times New Roman" w:eastAsiaTheme="minorEastAsia" w:hAnsi="Times New Roman" w:cs="Times New Roman"/>
          <w:color w:val="000000" w:themeColor="text1"/>
          <w:sz w:val="24"/>
          <w:szCs w:val="24"/>
        </w:rPr>
        <w:t>çalışan</w:t>
      </w:r>
      <w:r w:rsidR="00E50175" w:rsidRPr="002F0A21">
        <w:rPr>
          <w:rFonts w:ascii="Times New Roman" w:eastAsiaTheme="minorEastAsia" w:hAnsi="Times New Roman" w:cs="Times New Roman"/>
          <w:color w:val="000000" w:themeColor="text1"/>
          <w:sz w:val="24"/>
          <w:szCs w:val="24"/>
        </w:rPr>
        <w:t xml:space="preserve">, bunun gerekçesini bir yazı ile </w:t>
      </w:r>
      <w:r w:rsidR="00B13AA8">
        <w:rPr>
          <w:rFonts w:ascii="Times New Roman" w:eastAsiaTheme="minorEastAsia" w:hAnsi="Times New Roman" w:cs="Times New Roman"/>
          <w:color w:val="000000" w:themeColor="text1"/>
          <w:sz w:val="24"/>
          <w:szCs w:val="24"/>
        </w:rPr>
        <w:t>Ofis’e</w:t>
      </w:r>
      <w:r w:rsidR="00E50175" w:rsidRPr="002F0A21">
        <w:rPr>
          <w:rFonts w:ascii="Times New Roman" w:eastAsiaTheme="minorEastAsia" w:hAnsi="Times New Roman" w:cs="Times New Roman"/>
          <w:color w:val="000000" w:themeColor="text1"/>
          <w:sz w:val="24"/>
          <w:szCs w:val="24"/>
        </w:rPr>
        <w:t xml:space="preserve"> bildirir. Denetlenen </w:t>
      </w:r>
      <w:r w:rsidRPr="002F0A21">
        <w:rPr>
          <w:rFonts w:ascii="Times New Roman" w:eastAsiaTheme="minorEastAsia" w:hAnsi="Times New Roman" w:cs="Times New Roman"/>
          <w:color w:val="000000" w:themeColor="text1"/>
          <w:sz w:val="24"/>
          <w:szCs w:val="24"/>
        </w:rPr>
        <w:t xml:space="preserve">birimlerdeki çalışan </w:t>
      </w:r>
      <w:r w:rsidR="00E50175" w:rsidRPr="002F0A21">
        <w:rPr>
          <w:rFonts w:ascii="Times New Roman" w:eastAsiaTheme="minorEastAsia" w:hAnsi="Times New Roman" w:cs="Times New Roman"/>
          <w:color w:val="000000" w:themeColor="text1"/>
          <w:sz w:val="24"/>
          <w:szCs w:val="24"/>
        </w:rPr>
        <w:t xml:space="preserve">tarafından sunulan her türlü bilgi ve belge gizli olarak değerlendirilir. Bu konuda </w:t>
      </w:r>
      <w:r w:rsidR="00B13AA8">
        <w:rPr>
          <w:rFonts w:ascii="Times New Roman" w:eastAsiaTheme="minorEastAsia" w:hAnsi="Times New Roman" w:cs="Times New Roman"/>
          <w:color w:val="000000" w:themeColor="text1"/>
          <w:sz w:val="24"/>
          <w:szCs w:val="24"/>
        </w:rPr>
        <w:t>Ofis</w:t>
      </w:r>
      <w:r w:rsidR="00E50175" w:rsidRPr="002F0A21">
        <w:rPr>
          <w:rFonts w:ascii="Times New Roman" w:eastAsiaTheme="minorEastAsia" w:hAnsi="Times New Roman" w:cs="Times New Roman"/>
          <w:color w:val="000000" w:themeColor="text1"/>
          <w:sz w:val="24"/>
          <w:szCs w:val="24"/>
        </w:rPr>
        <w:t xml:space="preserve">, </w:t>
      </w:r>
      <w:r w:rsidR="00F12305" w:rsidRPr="002F0A21">
        <w:rPr>
          <w:rFonts w:ascii="Times New Roman" w:eastAsiaTheme="minorEastAsia" w:hAnsi="Times New Roman" w:cs="Times New Roman"/>
          <w:color w:val="000000" w:themeColor="text1"/>
          <w:sz w:val="24"/>
          <w:szCs w:val="24"/>
        </w:rPr>
        <w:t>Mütevelli Heyet Başkan</w:t>
      </w:r>
      <w:r w:rsidR="00B13AA8">
        <w:rPr>
          <w:rFonts w:ascii="Times New Roman" w:eastAsiaTheme="minorEastAsia" w:hAnsi="Times New Roman" w:cs="Times New Roman"/>
          <w:color w:val="000000" w:themeColor="text1"/>
          <w:sz w:val="24"/>
          <w:szCs w:val="24"/>
        </w:rPr>
        <w:t xml:space="preserve">ı ve </w:t>
      </w:r>
      <w:r w:rsidR="00E0155A">
        <w:rPr>
          <w:rFonts w:ascii="Times New Roman" w:eastAsiaTheme="minorEastAsia" w:hAnsi="Times New Roman" w:cs="Times New Roman"/>
          <w:sz w:val="24"/>
          <w:szCs w:val="24"/>
        </w:rPr>
        <w:t>Mütevelli Heyeti</w:t>
      </w:r>
      <w:r w:rsidR="00E0155A" w:rsidRPr="002F0A21">
        <w:rPr>
          <w:rFonts w:ascii="Times New Roman" w:eastAsiaTheme="minorEastAsia" w:hAnsi="Times New Roman" w:cs="Times New Roman"/>
          <w:color w:val="000000" w:themeColor="text1"/>
          <w:sz w:val="24"/>
          <w:szCs w:val="24"/>
        </w:rPr>
        <w:t xml:space="preserve"> </w:t>
      </w:r>
      <w:r w:rsidR="00F12305" w:rsidRPr="002F0A21">
        <w:rPr>
          <w:rFonts w:ascii="Times New Roman" w:eastAsiaTheme="minorEastAsia" w:hAnsi="Times New Roman" w:cs="Times New Roman"/>
          <w:color w:val="000000" w:themeColor="text1"/>
          <w:sz w:val="24"/>
          <w:szCs w:val="24"/>
        </w:rPr>
        <w:t>Denetim Komitesi’ne</w:t>
      </w:r>
      <w:r w:rsidR="00E50175" w:rsidRPr="002F0A21">
        <w:rPr>
          <w:rFonts w:ascii="Times New Roman" w:eastAsiaTheme="minorEastAsia" w:hAnsi="Times New Roman" w:cs="Times New Roman"/>
          <w:color w:val="000000" w:themeColor="text1"/>
          <w:sz w:val="24"/>
          <w:szCs w:val="24"/>
        </w:rPr>
        <w:t xml:space="preserve"> karşı sorumludur.</w:t>
      </w:r>
    </w:p>
    <w:p w:rsidR="00605DA2" w:rsidRPr="006229CE" w:rsidRDefault="002A5486" w:rsidP="00C332EB">
      <w:pPr>
        <w:pStyle w:val="ListeParagraf"/>
        <w:numPr>
          <w:ilvl w:val="0"/>
          <w:numId w:val="3"/>
        </w:numPr>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color w:val="000000" w:themeColor="text1"/>
          <w:sz w:val="24"/>
          <w:szCs w:val="24"/>
        </w:rPr>
        <w:t>Çalışma yeri t</w:t>
      </w:r>
      <w:r w:rsidR="00E50175" w:rsidRPr="002F0A21">
        <w:rPr>
          <w:rFonts w:ascii="Times New Roman" w:eastAsiaTheme="minorEastAsia" w:hAnsi="Times New Roman" w:cs="Times New Roman"/>
          <w:color w:val="000000" w:themeColor="text1"/>
          <w:sz w:val="24"/>
          <w:szCs w:val="24"/>
        </w:rPr>
        <w:t xml:space="preserve">ahsisi: </w:t>
      </w:r>
      <w:r w:rsidR="001B6532" w:rsidRPr="006229CE">
        <w:rPr>
          <w:rFonts w:ascii="Times New Roman" w:hAnsi="Times New Roman" w:cs="Times New Roman"/>
          <w:sz w:val="24"/>
          <w:szCs w:val="24"/>
        </w:rPr>
        <w:t>Denetim ekibi</w:t>
      </w:r>
      <w:r w:rsidR="006229CE" w:rsidRPr="006229CE">
        <w:rPr>
          <w:rFonts w:ascii="Times New Roman" w:hAnsi="Times New Roman" w:cs="Times New Roman"/>
          <w:sz w:val="24"/>
          <w:szCs w:val="24"/>
        </w:rPr>
        <w:t>nin</w:t>
      </w:r>
      <w:r w:rsidR="001B6532" w:rsidRPr="006229CE">
        <w:rPr>
          <w:rFonts w:ascii="Times New Roman" w:eastAsiaTheme="minorEastAsia" w:hAnsi="Times New Roman" w:cs="Times New Roman"/>
          <w:color w:val="000000" w:themeColor="text1"/>
          <w:sz w:val="24"/>
          <w:szCs w:val="24"/>
        </w:rPr>
        <w:t xml:space="preserve"> </w:t>
      </w:r>
      <w:r w:rsidR="00E50175" w:rsidRPr="006229CE">
        <w:rPr>
          <w:rFonts w:ascii="Times New Roman" w:eastAsiaTheme="minorEastAsia" w:hAnsi="Times New Roman" w:cs="Times New Roman"/>
          <w:color w:val="000000" w:themeColor="text1"/>
          <w:sz w:val="24"/>
          <w:szCs w:val="24"/>
        </w:rPr>
        <w:t xml:space="preserve">denetim faaliyetlerinin etkin bir </w:t>
      </w:r>
      <w:r w:rsidR="00E50175" w:rsidRPr="006229CE">
        <w:rPr>
          <w:rFonts w:ascii="Times New Roman" w:eastAsiaTheme="minorEastAsia" w:hAnsi="Times New Roman" w:cs="Times New Roman"/>
          <w:sz w:val="24"/>
          <w:szCs w:val="24"/>
        </w:rPr>
        <w:t>şekilde gerçekleştirebilmesi için gerekli tedbirleri al</w:t>
      </w:r>
      <w:r w:rsidR="00605DA2" w:rsidRPr="006229CE">
        <w:rPr>
          <w:rFonts w:ascii="Times New Roman" w:eastAsiaTheme="minorEastAsia" w:hAnsi="Times New Roman" w:cs="Times New Roman"/>
          <w:sz w:val="24"/>
          <w:szCs w:val="24"/>
        </w:rPr>
        <w:t>mak ve sürekli çalışılmasını sağlayacak yer tahsisi yapmak Mütevelli Heyet</w:t>
      </w:r>
      <w:r w:rsidR="00F6236A" w:rsidRPr="006229CE">
        <w:rPr>
          <w:rFonts w:ascii="Times New Roman" w:eastAsiaTheme="minorEastAsia" w:hAnsi="Times New Roman" w:cs="Times New Roman"/>
          <w:sz w:val="24"/>
          <w:szCs w:val="24"/>
        </w:rPr>
        <w:t>i</w:t>
      </w:r>
      <w:r w:rsidR="00605DA2" w:rsidRPr="006229CE">
        <w:rPr>
          <w:rFonts w:ascii="Times New Roman" w:eastAsiaTheme="minorEastAsia" w:hAnsi="Times New Roman" w:cs="Times New Roman"/>
          <w:sz w:val="24"/>
          <w:szCs w:val="24"/>
        </w:rPr>
        <w:t xml:space="preserve"> </w:t>
      </w:r>
      <w:r w:rsidR="00B8591C" w:rsidRPr="006229CE">
        <w:rPr>
          <w:rFonts w:ascii="Times New Roman" w:eastAsiaTheme="minorEastAsia" w:hAnsi="Times New Roman" w:cs="Times New Roman"/>
          <w:sz w:val="24"/>
          <w:szCs w:val="24"/>
        </w:rPr>
        <w:t xml:space="preserve">Başkanı </w:t>
      </w:r>
      <w:r w:rsidR="00605DA2" w:rsidRPr="006229CE">
        <w:rPr>
          <w:rFonts w:ascii="Times New Roman" w:eastAsiaTheme="minorEastAsia" w:hAnsi="Times New Roman" w:cs="Times New Roman"/>
          <w:sz w:val="24"/>
          <w:szCs w:val="24"/>
        </w:rPr>
        <w:t xml:space="preserve">sorumluluğundadır. </w:t>
      </w:r>
      <w:r w:rsidR="00E50175" w:rsidRPr="006229CE">
        <w:rPr>
          <w:rFonts w:ascii="Times New Roman" w:eastAsiaTheme="minorEastAsia" w:hAnsi="Times New Roman" w:cs="Times New Roman"/>
          <w:sz w:val="24"/>
          <w:szCs w:val="24"/>
        </w:rPr>
        <w:t xml:space="preserve">Gerekirse, </w:t>
      </w:r>
      <w:r w:rsidR="00605DA2" w:rsidRPr="006229CE">
        <w:rPr>
          <w:rFonts w:ascii="Times New Roman" w:eastAsiaTheme="minorEastAsia" w:hAnsi="Times New Roman" w:cs="Times New Roman"/>
          <w:sz w:val="24"/>
          <w:szCs w:val="24"/>
        </w:rPr>
        <w:t xml:space="preserve">denetlenen birimin en yetkili yöneticisi, </w:t>
      </w:r>
      <w:r w:rsidR="00E50175" w:rsidRPr="006229CE">
        <w:rPr>
          <w:rFonts w:ascii="Times New Roman" w:eastAsiaTheme="minorEastAsia" w:hAnsi="Times New Roman" w:cs="Times New Roman"/>
          <w:sz w:val="24"/>
          <w:szCs w:val="24"/>
        </w:rPr>
        <w:t xml:space="preserve">denetim faaliyetinin güvenliği açısından </w:t>
      </w:r>
      <w:r w:rsidR="00D67FA4" w:rsidRPr="006229CE">
        <w:rPr>
          <w:rFonts w:ascii="Times New Roman" w:eastAsiaTheme="minorEastAsia" w:hAnsi="Times New Roman" w:cs="Times New Roman"/>
          <w:sz w:val="24"/>
          <w:szCs w:val="24"/>
        </w:rPr>
        <w:t>denetim ekibi</w:t>
      </w:r>
      <w:r w:rsidR="006229CE" w:rsidRPr="006229CE">
        <w:rPr>
          <w:rFonts w:ascii="Times New Roman" w:eastAsiaTheme="minorEastAsia" w:hAnsi="Times New Roman" w:cs="Times New Roman"/>
          <w:sz w:val="24"/>
          <w:szCs w:val="24"/>
        </w:rPr>
        <w:t>nin</w:t>
      </w:r>
      <w:r w:rsidR="00E50175" w:rsidRPr="006229CE">
        <w:rPr>
          <w:rFonts w:ascii="Times New Roman" w:eastAsiaTheme="minorEastAsia" w:hAnsi="Times New Roman" w:cs="Times New Roman"/>
          <w:sz w:val="24"/>
          <w:szCs w:val="24"/>
        </w:rPr>
        <w:t xml:space="preserve"> çalışabileceği bir oda, bilgisayar vb. araçları sağlamakla yükümlüdür.</w:t>
      </w:r>
    </w:p>
    <w:p w:rsidR="00605DA2" w:rsidRPr="006229CE" w:rsidRDefault="00605DA2" w:rsidP="00C332EB">
      <w:pPr>
        <w:pStyle w:val="ListeParagraf"/>
        <w:numPr>
          <w:ilvl w:val="0"/>
          <w:numId w:val="3"/>
        </w:numPr>
        <w:tabs>
          <w:tab w:val="left" w:pos="993"/>
        </w:tabs>
        <w:spacing w:after="0" w:line="240" w:lineRule="auto"/>
        <w:ind w:left="0" w:firstLine="709"/>
        <w:jc w:val="both"/>
        <w:rPr>
          <w:rFonts w:ascii="Times New Roman" w:eastAsiaTheme="minorEastAsia" w:hAnsi="Times New Roman" w:cs="Times New Roman"/>
          <w:sz w:val="24"/>
          <w:szCs w:val="24"/>
        </w:rPr>
      </w:pPr>
      <w:r w:rsidRPr="006229CE">
        <w:rPr>
          <w:rFonts w:ascii="Times New Roman" w:eastAsiaTheme="minorEastAsia" w:hAnsi="Times New Roman" w:cs="Times New Roman"/>
          <w:sz w:val="24"/>
          <w:szCs w:val="24"/>
        </w:rPr>
        <w:lastRenderedPageBreak/>
        <w:t>Zamanında cevap v</w:t>
      </w:r>
      <w:r w:rsidR="00E50175" w:rsidRPr="006229CE">
        <w:rPr>
          <w:rFonts w:ascii="Times New Roman" w:eastAsiaTheme="minorEastAsia" w:hAnsi="Times New Roman" w:cs="Times New Roman"/>
          <w:sz w:val="24"/>
          <w:szCs w:val="24"/>
        </w:rPr>
        <w:t xml:space="preserve">erme: İç denetim faaliyetleri içinde yer alan, </w:t>
      </w:r>
      <w:r w:rsidR="001B6532" w:rsidRPr="006229CE">
        <w:rPr>
          <w:rFonts w:ascii="Times New Roman" w:eastAsiaTheme="minorEastAsia" w:hAnsi="Times New Roman" w:cs="Times New Roman"/>
          <w:sz w:val="24"/>
          <w:szCs w:val="24"/>
        </w:rPr>
        <w:t xml:space="preserve">iç </w:t>
      </w:r>
      <w:r w:rsidR="00E50175" w:rsidRPr="006229CE">
        <w:rPr>
          <w:rFonts w:ascii="Times New Roman" w:eastAsiaTheme="minorEastAsia" w:hAnsi="Times New Roman" w:cs="Times New Roman"/>
          <w:sz w:val="24"/>
          <w:szCs w:val="24"/>
        </w:rPr>
        <w:t xml:space="preserve">denetim </w:t>
      </w:r>
      <w:r w:rsidR="001B6532" w:rsidRPr="006229CE">
        <w:rPr>
          <w:rFonts w:ascii="Times New Roman" w:eastAsiaTheme="minorEastAsia" w:hAnsi="Times New Roman" w:cs="Times New Roman"/>
          <w:sz w:val="24"/>
          <w:szCs w:val="24"/>
        </w:rPr>
        <w:t xml:space="preserve">ve </w:t>
      </w:r>
      <w:r w:rsidR="00E50175" w:rsidRPr="006229CE">
        <w:rPr>
          <w:rFonts w:ascii="Times New Roman" w:eastAsiaTheme="minorEastAsia" w:hAnsi="Times New Roman" w:cs="Times New Roman"/>
          <w:sz w:val="24"/>
          <w:szCs w:val="24"/>
        </w:rPr>
        <w:t xml:space="preserve">inceleme sırasında </w:t>
      </w:r>
      <w:r w:rsidR="00D67FA4" w:rsidRPr="006229CE">
        <w:rPr>
          <w:rFonts w:ascii="Times New Roman" w:eastAsiaTheme="minorEastAsia" w:hAnsi="Times New Roman" w:cs="Times New Roman"/>
          <w:sz w:val="24"/>
          <w:szCs w:val="24"/>
        </w:rPr>
        <w:t>denetim ekibi</w:t>
      </w:r>
      <w:r w:rsidR="005718D6" w:rsidRPr="006229CE">
        <w:rPr>
          <w:rFonts w:ascii="Times New Roman" w:eastAsiaTheme="minorEastAsia" w:hAnsi="Times New Roman" w:cs="Times New Roman"/>
          <w:sz w:val="24"/>
          <w:szCs w:val="24"/>
        </w:rPr>
        <w:t xml:space="preserve"> </w:t>
      </w:r>
      <w:r w:rsidR="00D67FA4" w:rsidRPr="006229CE">
        <w:rPr>
          <w:rFonts w:ascii="Times New Roman" w:eastAsiaTheme="minorEastAsia" w:hAnsi="Times New Roman" w:cs="Times New Roman"/>
          <w:sz w:val="24"/>
          <w:szCs w:val="24"/>
        </w:rPr>
        <w:t>tarafından</w:t>
      </w:r>
      <w:r w:rsidR="00E50175" w:rsidRPr="006229CE">
        <w:rPr>
          <w:rFonts w:ascii="Times New Roman" w:eastAsiaTheme="minorEastAsia" w:hAnsi="Times New Roman" w:cs="Times New Roman"/>
          <w:sz w:val="24"/>
          <w:szCs w:val="24"/>
        </w:rPr>
        <w:t xml:space="preserve"> yöneltilen sorulara, soru yöneltilen </w:t>
      </w:r>
      <w:r w:rsidRPr="006229CE">
        <w:rPr>
          <w:rFonts w:ascii="Times New Roman" w:eastAsiaTheme="minorEastAsia" w:hAnsi="Times New Roman" w:cs="Times New Roman"/>
          <w:sz w:val="24"/>
          <w:szCs w:val="24"/>
        </w:rPr>
        <w:t>çalışan</w:t>
      </w:r>
      <w:r w:rsidR="00E50175" w:rsidRPr="006229CE">
        <w:rPr>
          <w:rFonts w:ascii="Times New Roman" w:eastAsiaTheme="minorEastAsia" w:hAnsi="Times New Roman" w:cs="Times New Roman"/>
          <w:sz w:val="24"/>
          <w:szCs w:val="24"/>
        </w:rPr>
        <w:t xml:space="preserve"> verilen süre içinde cevap vermek zorundadır.  </w:t>
      </w:r>
    </w:p>
    <w:p w:rsidR="00E50175" w:rsidRPr="002F0A21" w:rsidRDefault="00266474" w:rsidP="00732E50">
      <w:pPr>
        <w:pStyle w:val="ListeParagraf"/>
        <w:tabs>
          <w:tab w:val="left" w:pos="993"/>
        </w:tabs>
        <w:spacing w:after="0" w:line="240" w:lineRule="auto"/>
        <w:ind w:left="0" w:firstLine="709"/>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sz w:val="24"/>
          <w:szCs w:val="24"/>
        </w:rPr>
        <w:t>g</w:t>
      </w:r>
      <w:r w:rsidR="00732E50" w:rsidRPr="006229CE">
        <w:rPr>
          <w:rFonts w:ascii="Times New Roman" w:eastAsiaTheme="minorEastAsia" w:hAnsi="Times New Roman" w:cs="Times New Roman"/>
          <w:sz w:val="24"/>
          <w:szCs w:val="24"/>
        </w:rPr>
        <w:t>)</w:t>
      </w:r>
      <w:r w:rsidR="00732E50" w:rsidRPr="006229CE">
        <w:rPr>
          <w:rFonts w:ascii="Times New Roman" w:eastAsiaTheme="minorEastAsia" w:hAnsi="Times New Roman" w:cs="Times New Roman"/>
          <w:b/>
          <w:sz w:val="24"/>
          <w:szCs w:val="24"/>
        </w:rPr>
        <w:t xml:space="preserve"> </w:t>
      </w:r>
      <w:r w:rsidR="00E50175" w:rsidRPr="006229CE">
        <w:rPr>
          <w:rFonts w:ascii="Times New Roman" w:eastAsiaTheme="minorEastAsia" w:hAnsi="Times New Roman" w:cs="Times New Roman"/>
          <w:sz w:val="24"/>
          <w:szCs w:val="24"/>
        </w:rPr>
        <w:t xml:space="preserve">Doğru </w:t>
      </w:r>
      <w:r w:rsidR="00605DA2" w:rsidRPr="006229CE">
        <w:rPr>
          <w:rFonts w:ascii="Times New Roman" w:eastAsiaTheme="minorEastAsia" w:hAnsi="Times New Roman" w:cs="Times New Roman"/>
          <w:sz w:val="24"/>
          <w:szCs w:val="24"/>
        </w:rPr>
        <w:t xml:space="preserve">cevap verme yükümlülüğü:  </w:t>
      </w:r>
      <w:r w:rsidR="00E50175" w:rsidRPr="006229CE">
        <w:rPr>
          <w:rFonts w:ascii="Times New Roman" w:eastAsiaTheme="minorEastAsia" w:hAnsi="Times New Roman" w:cs="Times New Roman"/>
          <w:sz w:val="24"/>
          <w:szCs w:val="24"/>
        </w:rPr>
        <w:t>İç denetim faaliyetinin yerine getirilmesinde</w:t>
      </w:r>
      <w:r w:rsidR="0095303B" w:rsidRPr="006229CE">
        <w:rPr>
          <w:rFonts w:ascii="Times New Roman" w:eastAsiaTheme="minorEastAsia" w:hAnsi="Times New Roman" w:cs="Times New Roman"/>
          <w:sz w:val="24"/>
          <w:szCs w:val="24"/>
        </w:rPr>
        <w:t xml:space="preserve"> ve</w:t>
      </w:r>
      <w:r w:rsidR="00E50175" w:rsidRPr="006229CE">
        <w:rPr>
          <w:rFonts w:ascii="Times New Roman" w:eastAsiaTheme="minorEastAsia" w:hAnsi="Times New Roman" w:cs="Times New Roman"/>
          <w:sz w:val="24"/>
          <w:szCs w:val="24"/>
        </w:rPr>
        <w:t xml:space="preserve"> inceleme sırasında, </w:t>
      </w:r>
      <w:r w:rsidR="005718D6" w:rsidRPr="006229CE">
        <w:rPr>
          <w:rFonts w:ascii="Times New Roman" w:eastAsiaTheme="minorEastAsia" w:hAnsi="Times New Roman" w:cs="Times New Roman"/>
          <w:sz w:val="24"/>
          <w:szCs w:val="24"/>
        </w:rPr>
        <w:t xml:space="preserve">denetim ekibi </w:t>
      </w:r>
      <w:r w:rsidR="00E50175" w:rsidRPr="006229CE">
        <w:rPr>
          <w:rFonts w:ascii="Times New Roman" w:eastAsiaTheme="minorEastAsia" w:hAnsi="Times New Roman" w:cs="Times New Roman"/>
          <w:sz w:val="24"/>
          <w:szCs w:val="24"/>
        </w:rPr>
        <w:t>tarafından yöneltilen sorulara, ilgisiz, eksik veya hatalı cevaplar veril</w:t>
      </w:r>
      <w:r w:rsidR="0024728A" w:rsidRPr="006229CE">
        <w:rPr>
          <w:rFonts w:ascii="Times New Roman" w:eastAsiaTheme="minorEastAsia" w:hAnsi="Times New Roman" w:cs="Times New Roman"/>
          <w:sz w:val="24"/>
          <w:szCs w:val="24"/>
        </w:rPr>
        <w:t>emez. Böyle bir</w:t>
      </w:r>
      <w:r w:rsidR="00350514">
        <w:rPr>
          <w:rFonts w:ascii="Times New Roman" w:eastAsiaTheme="minorEastAsia" w:hAnsi="Times New Roman" w:cs="Times New Roman"/>
          <w:sz w:val="24"/>
          <w:szCs w:val="24"/>
        </w:rPr>
        <w:t xml:space="preserve"> durum</w:t>
      </w:r>
      <w:r w:rsidR="00E50175" w:rsidRPr="006229CE">
        <w:rPr>
          <w:rFonts w:ascii="Times New Roman" w:eastAsiaTheme="minorEastAsia" w:hAnsi="Times New Roman" w:cs="Times New Roman"/>
          <w:sz w:val="24"/>
          <w:szCs w:val="24"/>
        </w:rPr>
        <w:t>da veya gerekli</w:t>
      </w:r>
      <w:r w:rsidR="00E50175" w:rsidRPr="00605DA2">
        <w:rPr>
          <w:rFonts w:ascii="Times New Roman" w:eastAsiaTheme="minorEastAsia" w:hAnsi="Times New Roman" w:cs="Times New Roman"/>
          <w:sz w:val="24"/>
          <w:szCs w:val="24"/>
        </w:rPr>
        <w:t xml:space="preserve"> cevapların verilmesinden kaçınılması durumunda, incelemeyi etkisiz kılabilecek olumsuzluklar yaratan </w:t>
      </w:r>
      <w:r w:rsidR="0024728A">
        <w:rPr>
          <w:rFonts w:ascii="Times New Roman" w:eastAsiaTheme="minorEastAsia" w:hAnsi="Times New Roman" w:cs="Times New Roman"/>
          <w:sz w:val="24"/>
          <w:szCs w:val="24"/>
        </w:rPr>
        <w:t>çalışan</w:t>
      </w:r>
      <w:r w:rsidR="00E50175" w:rsidRPr="00605DA2">
        <w:rPr>
          <w:rFonts w:ascii="Times New Roman" w:eastAsiaTheme="minorEastAsia" w:hAnsi="Times New Roman" w:cs="Times New Roman"/>
          <w:sz w:val="24"/>
          <w:szCs w:val="24"/>
        </w:rPr>
        <w:t xml:space="preserve">, konunun önemi dikkate alınarak, ilgili </w:t>
      </w:r>
      <w:r w:rsidR="0024728A">
        <w:rPr>
          <w:rFonts w:ascii="Times New Roman" w:eastAsiaTheme="minorEastAsia" w:hAnsi="Times New Roman" w:cs="Times New Roman"/>
          <w:sz w:val="24"/>
          <w:szCs w:val="24"/>
        </w:rPr>
        <w:t>Birim</w:t>
      </w:r>
      <w:r w:rsidR="00E50175" w:rsidRPr="00605DA2">
        <w:rPr>
          <w:rFonts w:ascii="Times New Roman" w:eastAsiaTheme="minorEastAsia" w:hAnsi="Times New Roman" w:cs="Times New Roman"/>
          <w:sz w:val="24"/>
          <w:szCs w:val="24"/>
        </w:rPr>
        <w:t xml:space="preserve"> yöneticisine ve/</w:t>
      </w:r>
      <w:r w:rsidR="00E50175" w:rsidRPr="002F0A21">
        <w:rPr>
          <w:rFonts w:ascii="Times New Roman" w:eastAsiaTheme="minorEastAsia" w:hAnsi="Times New Roman" w:cs="Times New Roman"/>
          <w:color w:val="000000" w:themeColor="text1"/>
          <w:sz w:val="24"/>
          <w:szCs w:val="24"/>
        </w:rPr>
        <w:t>veya</w:t>
      </w:r>
      <w:r w:rsidR="00B13AA8">
        <w:rPr>
          <w:rFonts w:ascii="Times New Roman" w:eastAsiaTheme="minorEastAsia" w:hAnsi="Times New Roman" w:cs="Times New Roman"/>
          <w:color w:val="000000" w:themeColor="text1"/>
          <w:sz w:val="24"/>
          <w:szCs w:val="24"/>
        </w:rPr>
        <w:t xml:space="preserve"> Ofis </w:t>
      </w:r>
      <w:proofErr w:type="spellStart"/>
      <w:r w:rsidR="00B13AA8">
        <w:rPr>
          <w:rFonts w:ascii="Times New Roman" w:eastAsiaTheme="minorEastAsia" w:hAnsi="Times New Roman" w:cs="Times New Roman"/>
          <w:color w:val="000000" w:themeColor="text1"/>
          <w:sz w:val="24"/>
          <w:szCs w:val="24"/>
        </w:rPr>
        <w:t>Direktörü’ne</w:t>
      </w:r>
      <w:proofErr w:type="spellEnd"/>
      <w:r w:rsidR="00E50175" w:rsidRPr="002F0A21">
        <w:rPr>
          <w:rFonts w:ascii="Times New Roman" w:eastAsiaTheme="minorEastAsia" w:hAnsi="Times New Roman" w:cs="Times New Roman"/>
          <w:color w:val="000000" w:themeColor="text1"/>
          <w:sz w:val="24"/>
          <w:szCs w:val="24"/>
        </w:rPr>
        <w:t xml:space="preserve"> bildirilir. </w:t>
      </w:r>
    </w:p>
    <w:p w:rsidR="00E71AEE" w:rsidRPr="002F0A21" w:rsidRDefault="00E71AEE" w:rsidP="00CA6029">
      <w:pPr>
        <w:spacing w:after="0" w:line="240" w:lineRule="auto"/>
        <w:ind w:firstLine="708"/>
        <w:jc w:val="both"/>
        <w:rPr>
          <w:rFonts w:ascii="Times New Roman" w:eastAsiaTheme="minorEastAsia" w:hAnsi="Times New Roman" w:cs="Times New Roman"/>
          <w:color w:val="000000" w:themeColor="text1"/>
          <w:sz w:val="24"/>
          <w:szCs w:val="24"/>
        </w:rPr>
      </w:pPr>
      <w:r w:rsidRPr="002F0A21">
        <w:rPr>
          <w:rFonts w:ascii="Times New Roman" w:eastAsiaTheme="minorEastAsia" w:hAnsi="Times New Roman" w:cs="Times New Roman"/>
          <w:color w:val="000000" w:themeColor="text1"/>
          <w:sz w:val="24"/>
          <w:szCs w:val="24"/>
        </w:rPr>
        <w:t xml:space="preserve">(2) Üniversite bünyesinde görev yapan </w:t>
      </w:r>
      <w:r w:rsidR="00A81CFB">
        <w:rPr>
          <w:rFonts w:ascii="Times New Roman" w:eastAsiaTheme="minorEastAsia" w:hAnsi="Times New Roman" w:cs="Times New Roman"/>
          <w:color w:val="000000" w:themeColor="text1"/>
          <w:sz w:val="24"/>
          <w:szCs w:val="24"/>
        </w:rPr>
        <w:t>çalışan</w:t>
      </w:r>
      <w:r w:rsidR="0095303B">
        <w:rPr>
          <w:rFonts w:ascii="Times New Roman" w:eastAsiaTheme="minorEastAsia" w:hAnsi="Times New Roman" w:cs="Times New Roman"/>
          <w:color w:val="000000" w:themeColor="text1"/>
          <w:sz w:val="24"/>
          <w:szCs w:val="24"/>
        </w:rPr>
        <w:t>; S</w:t>
      </w:r>
      <w:r w:rsidRPr="002F0A21">
        <w:rPr>
          <w:rFonts w:ascii="Times New Roman" w:eastAsiaTheme="minorEastAsia" w:hAnsi="Times New Roman" w:cs="Times New Roman"/>
          <w:color w:val="000000" w:themeColor="text1"/>
          <w:sz w:val="24"/>
          <w:szCs w:val="24"/>
        </w:rPr>
        <w:t>orumlu olmamakla birlikte, bilgi sahibi olup bunu Üst Yönetime bildirmemeleri durumunda söz konusu işlemlerden sorumlu kişiler kadar sorumlu tutulabilirler.</w:t>
      </w:r>
    </w:p>
    <w:p w:rsidR="004C6E1E" w:rsidRPr="002F0A21" w:rsidRDefault="009331D3" w:rsidP="00CA6029">
      <w:pPr>
        <w:spacing w:after="0" w:line="240" w:lineRule="auto"/>
        <w:ind w:left="709"/>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Mütevelli Heyeti Denet</w:t>
      </w:r>
      <w:r w:rsidR="007E0CA0">
        <w:rPr>
          <w:rFonts w:ascii="Times New Roman" w:eastAsiaTheme="minorEastAsia" w:hAnsi="Times New Roman" w:cs="Times New Roman"/>
          <w:b/>
          <w:color w:val="000000" w:themeColor="text1"/>
          <w:sz w:val="24"/>
          <w:szCs w:val="24"/>
        </w:rPr>
        <w:t>im</w:t>
      </w:r>
      <w:r>
        <w:rPr>
          <w:rFonts w:ascii="Times New Roman" w:eastAsiaTheme="minorEastAsia" w:hAnsi="Times New Roman" w:cs="Times New Roman"/>
          <w:b/>
          <w:color w:val="000000" w:themeColor="text1"/>
          <w:sz w:val="24"/>
          <w:szCs w:val="24"/>
        </w:rPr>
        <w:t xml:space="preserve"> Komitesi </w:t>
      </w:r>
      <w:r w:rsidR="004C6E1E" w:rsidRPr="002F0A21">
        <w:rPr>
          <w:rFonts w:ascii="Times New Roman" w:eastAsiaTheme="minorEastAsia" w:hAnsi="Times New Roman" w:cs="Times New Roman"/>
          <w:b/>
          <w:color w:val="000000" w:themeColor="text1"/>
          <w:sz w:val="24"/>
          <w:szCs w:val="24"/>
        </w:rPr>
        <w:t>Başkan</w:t>
      </w:r>
      <w:r w:rsidR="00D17E57">
        <w:rPr>
          <w:rFonts w:ascii="Times New Roman" w:eastAsiaTheme="minorEastAsia" w:hAnsi="Times New Roman" w:cs="Times New Roman"/>
          <w:b/>
          <w:color w:val="000000" w:themeColor="text1"/>
          <w:sz w:val="24"/>
          <w:szCs w:val="24"/>
        </w:rPr>
        <w:t>ı</w:t>
      </w:r>
      <w:r w:rsidR="004C6E1E" w:rsidRPr="002F0A21">
        <w:rPr>
          <w:rFonts w:ascii="Times New Roman" w:eastAsiaTheme="minorEastAsia" w:hAnsi="Times New Roman" w:cs="Times New Roman"/>
          <w:b/>
          <w:color w:val="000000" w:themeColor="text1"/>
          <w:sz w:val="24"/>
          <w:szCs w:val="24"/>
        </w:rPr>
        <w:t xml:space="preserve">’nın </w:t>
      </w:r>
      <w:r w:rsidR="00280838" w:rsidRPr="002F0A21">
        <w:rPr>
          <w:rFonts w:ascii="Times New Roman" w:eastAsiaTheme="minorEastAsia" w:hAnsi="Times New Roman" w:cs="Times New Roman"/>
          <w:b/>
          <w:color w:val="000000" w:themeColor="text1"/>
          <w:sz w:val="24"/>
          <w:szCs w:val="24"/>
        </w:rPr>
        <w:t>iç denetim işlevinin gerçekleştirilmesindeki görev ve sorumlulukları</w:t>
      </w:r>
    </w:p>
    <w:p w:rsidR="00F32994" w:rsidRPr="00350514" w:rsidRDefault="004C6E1E" w:rsidP="00CA6029">
      <w:pPr>
        <w:spacing w:after="0" w:line="240" w:lineRule="auto"/>
        <w:ind w:firstLine="708"/>
        <w:jc w:val="both"/>
        <w:rPr>
          <w:rFonts w:ascii="Times New Roman" w:eastAsiaTheme="minorEastAsia" w:hAnsi="Times New Roman" w:cs="Times New Roman"/>
          <w:color w:val="000000" w:themeColor="text1"/>
          <w:sz w:val="24"/>
          <w:szCs w:val="24"/>
        </w:rPr>
      </w:pPr>
      <w:r w:rsidRPr="002F0A21">
        <w:rPr>
          <w:rFonts w:ascii="Times New Roman" w:hAnsi="Times New Roman" w:cs="Times New Roman"/>
          <w:b/>
          <w:bCs/>
          <w:color w:val="000000" w:themeColor="text1"/>
          <w:sz w:val="24"/>
          <w:szCs w:val="24"/>
        </w:rPr>
        <w:t xml:space="preserve">MADDE </w:t>
      </w:r>
      <w:r w:rsidR="00ED2AA3" w:rsidRPr="002F0A21">
        <w:rPr>
          <w:rFonts w:ascii="Times New Roman" w:hAnsi="Times New Roman" w:cs="Times New Roman"/>
          <w:b/>
          <w:bCs/>
          <w:color w:val="000000" w:themeColor="text1"/>
          <w:sz w:val="24"/>
          <w:szCs w:val="24"/>
        </w:rPr>
        <w:t>1</w:t>
      </w:r>
      <w:r w:rsidR="0048109F" w:rsidRPr="002F0A21">
        <w:rPr>
          <w:rFonts w:ascii="Times New Roman" w:hAnsi="Times New Roman" w:cs="Times New Roman"/>
          <w:b/>
          <w:bCs/>
          <w:color w:val="000000" w:themeColor="text1"/>
          <w:sz w:val="24"/>
          <w:szCs w:val="24"/>
        </w:rPr>
        <w:t>3</w:t>
      </w:r>
      <w:r w:rsidRPr="002F0A21">
        <w:rPr>
          <w:rFonts w:ascii="Times New Roman" w:eastAsiaTheme="minorEastAsia" w:hAnsi="Times New Roman" w:cs="Times New Roman"/>
          <w:b/>
          <w:color w:val="000000" w:themeColor="text1"/>
          <w:sz w:val="24"/>
          <w:szCs w:val="24"/>
        </w:rPr>
        <w:t xml:space="preserve">– </w:t>
      </w:r>
      <w:r w:rsidRPr="002F0A21">
        <w:rPr>
          <w:rFonts w:ascii="Times New Roman" w:eastAsiaTheme="minorEastAsia" w:hAnsi="Times New Roman" w:cs="Times New Roman"/>
          <w:color w:val="000000" w:themeColor="text1"/>
          <w:sz w:val="24"/>
          <w:szCs w:val="24"/>
        </w:rPr>
        <w:t>(1)</w:t>
      </w:r>
      <w:r w:rsidRPr="002F0A21">
        <w:rPr>
          <w:rFonts w:ascii="Times New Roman" w:eastAsiaTheme="minorEastAsia" w:hAnsi="Times New Roman" w:cs="Times New Roman"/>
          <w:b/>
          <w:color w:val="000000" w:themeColor="text1"/>
          <w:sz w:val="24"/>
          <w:szCs w:val="24"/>
        </w:rPr>
        <w:t xml:space="preserve"> </w:t>
      </w:r>
      <w:r w:rsidR="00F32994" w:rsidRPr="002F0A21">
        <w:rPr>
          <w:color w:val="000000" w:themeColor="text1"/>
          <w:sz w:val="18"/>
          <w:szCs w:val="18"/>
        </w:rPr>
        <w:t> </w:t>
      </w:r>
      <w:r w:rsidR="00F32994" w:rsidRPr="002F0A21">
        <w:rPr>
          <w:rFonts w:ascii="Times New Roman" w:hAnsi="Times New Roman" w:cs="Times New Roman"/>
          <w:color w:val="000000" w:themeColor="text1"/>
          <w:sz w:val="24"/>
          <w:szCs w:val="24"/>
        </w:rPr>
        <w:t>Mütevelli Heyeti, kamu tüzel kişiliğine haiz bir vakıf üniversitesi olan İstanbul Arel Üniversitesi</w:t>
      </w:r>
      <w:r w:rsidR="0095303B">
        <w:rPr>
          <w:rFonts w:ascii="Times New Roman" w:hAnsi="Times New Roman" w:cs="Times New Roman"/>
          <w:color w:val="000000" w:themeColor="text1"/>
          <w:sz w:val="24"/>
          <w:szCs w:val="24"/>
        </w:rPr>
        <w:t>’</w:t>
      </w:r>
      <w:r w:rsidR="00F32994" w:rsidRPr="002F0A21">
        <w:rPr>
          <w:rFonts w:ascii="Times New Roman" w:hAnsi="Times New Roman" w:cs="Times New Roman"/>
          <w:color w:val="000000" w:themeColor="text1"/>
          <w:sz w:val="24"/>
          <w:szCs w:val="24"/>
        </w:rPr>
        <w:t>nin en yüksek karar organıdır ve Üniversite</w:t>
      </w:r>
      <w:r w:rsidR="0095303B">
        <w:rPr>
          <w:rFonts w:ascii="Times New Roman" w:hAnsi="Times New Roman" w:cs="Times New Roman"/>
          <w:color w:val="000000" w:themeColor="text1"/>
          <w:sz w:val="24"/>
          <w:szCs w:val="24"/>
        </w:rPr>
        <w:t>’</w:t>
      </w:r>
      <w:r w:rsidR="00F32994" w:rsidRPr="002F0A21">
        <w:rPr>
          <w:rFonts w:ascii="Times New Roman" w:hAnsi="Times New Roman" w:cs="Times New Roman"/>
          <w:color w:val="000000" w:themeColor="text1"/>
          <w:sz w:val="24"/>
          <w:szCs w:val="24"/>
        </w:rPr>
        <w:t>nin tüzel kişiliğini temsil eder.</w:t>
      </w:r>
      <w:r w:rsidR="00F32994" w:rsidRPr="002F0A21">
        <w:rPr>
          <w:rFonts w:ascii="Times New Roman" w:eastAsiaTheme="minorEastAsia" w:hAnsi="Times New Roman" w:cs="Times New Roman"/>
          <w:b/>
          <w:color w:val="000000" w:themeColor="text1"/>
          <w:sz w:val="24"/>
          <w:szCs w:val="24"/>
        </w:rPr>
        <w:t xml:space="preserve"> </w:t>
      </w:r>
      <w:r w:rsidR="007E0CA0" w:rsidRPr="007E0CA0">
        <w:rPr>
          <w:rFonts w:ascii="Times New Roman" w:eastAsiaTheme="minorEastAsia" w:hAnsi="Times New Roman" w:cs="Times New Roman"/>
          <w:color w:val="000000" w:themeColor="text1"/>
          <w:sz w:val="24"/>
          <w:szCs w:val="24"/>
        </w:rPr>
        <w:t>Mütevelli Heyeti Denetim</w:t>
      </w:r>
      <w:r w:rsidR="007E0CA0">
        <w:rPr>
          <w:rFonts w:ascii="Times New Roman" w:eastAsiaTheme="minorEastAsia" w:hAnsi="Times New Roman" w:cs="Times New Roman"/>
          <w:b/>
          <w:color w:val="000000" w:themeColor="text1"/>
          <w:sz w:val="24"/>
          <w:szCs w:val="24"/>
        </w:rPr>
        <w:t xml:space="preserve"> </w:t>
      </w:r>
      <w:r w:rsidR="007E0CA0">
        <w:rPr>
          <w:rFonts w:ascii="Times New Roman" w:eastAsiaTheme="minorEastAsia" w:hAnsi="Times New Roman" w:cs="Times New Roman"/>
          <w:color w:val="000000" w:themeColor="text1"/>
          <w:sz w:val="24"/>
          <w:szCs w:val="24"/>
        </w:rPr>
        <w:t xml:space="preserve">Komitesi, Mütevelli Heyeti Denetim Komitesi Çalışma Usul ve Esasları’nda belirtilen </w:t>
      </w:r>
      <w:r w:rsidR="00C64D48">
        <w:rPr>
          <w:rFonts w:ascii="Times New Roman" w:eastAsiaTheme="minorEastAsia" w:hAnsi="Times New Roman" w:cs="Times New Roman"/>
          <w:color w:val="000000" w:themeColor="text1"/>
          <w:sz w:val="24"/>
          <w:szCs w:val="24"/>
        </w:rPr>
        <w:t xml:space="preserve">yetkileri </w:t>
      </w:r>
      <w:proofErr w:type="gramStart"/>
      <w:r w:rsidR="00C64D48">
        <w:rPr>
          <w:rFonts w:ascii="Times New Roman" w:eastAsiaTheme="minorEastAsia" w:hAnsi="Times New Roman" w:cs="Times New Roman"/>
          <w:color w:val="000000" w:themeColor="text1"/>
          <w:sz w:val="24"/>
          <w:szCs w:val="24"/>
        </w:rPr>
        <w:t>dahilinde</w:t>
      </w:r>
      <w:proofErr w:type="gramEnd"/>
      <w:r w:rsidR="00C64D48">
        <w:rPr>
          <w:rFonts w:ascii="Times New Roman" w:eastAsiaTheme="minorEastAsia" w:hAnsi="Times New Roman" w:cs="Times New Roman"/>
          <w:color w:val="000000" w:themeColor="text1"/>
          <w:sz w:val="24"/>
          <w:szCs w:val="24"/>
        </w:rPr>
        <w:t xml:space="preserve"> sorumluluklarının yerine getirilmesinde Mütevelli </w:t>
      </w:r>
      <w:r w:rsidR="00C64D48" w:rsidRPr="00350514">
        <w:rPr>
          <w:rFonts w:ascii="Times New Roman" w:eastAsiaTheme="minorEastAsia" w:hAnsi="Times New Roman" w:cs="Times New Roman"/>
          <w:color w:val="000000" w:themeColor="text1"/>
          <w:sz w:val="24"/>
          <w:szCs w:val="24"/>
        </w:rPr>
        <w:t>Heyetine yardımcı olur.</w:t>
      </w:r>
      <w:r w:rsidRPr="00350514">
        <w:rPr>
          <w:rFonts w:ascii="Times New Roman" w:eastAsiaTheme="minorEastAsia" w:hAnsi="Times New Roman" w:cs="Times New Roman"/>
          <w:color w:val="000000" w:themeColor="text1"/>
          <w:sz w:val="24"/>
          <w:szCs w:val="24"/>
        </w:rPr>
        <w:t xml:space="preserve"> </w:t>
      </w:r>
    </w:p>
    <w:p w:rsidR="0074177D" w:rsidRPr="00350514" w:rsidRDefault="00F32994" w:rsidP="00CA6029">
      <w:pPr>
        <w:spacing w:after="0" w:line="240" w:lineRule="auto"/>
        <w:ind w:firstLine="708"/>
        <w:jc w:val="both"/>
        <w:rPr>
          <w:rFonts w:ascii="Times New Roman" w:eastAsiaTheme="minorEastAsia" w:hAnsi="Times New Roman" w:cs="Times New Roman"/>
          <w:b/>
          <w:sz w:val="24"/>
          <w:szCs w:val="24"/>
        </w:rPr>
      </w:pPr>
      <w:r w:rsidRPr="00350514">
        <w:rPr>
          <w:rFonts w:ascii="Times New Roman" w:eastAsiaTheme="minorEastAsia" w:hAnsi="Times New Roman" w:cs="Times New Roman"/>
          <w:color w:val="000000" w:themeColor="text1"/>
          <w:sz w:val="24"/>
          <w:szCs w:val="24"/>
        </w:rPr>
        <w:t>(2) Mütevelli Heyeti</w:t>
      </w:r>
      <w:r w:rsidR="00C64D48" w:rsidRPr="00350514">
        <w:rPr>
          <w:rFonts w:ascii="Times New Roman" w:eastAsiaTheme="minorEastAsia" w:hAnsi="Times New Roman" w:cs="Times New Roman"/>
          <w:color w:val="000000" w:themeColor="text1"/>
          <w:sz w:val="24"/>
          <w:szCs w:val="24"/>
        </w:rPr>
        <w:t xml:space="preserve"> Denetim Komitesi </w:t>
      </w:r>
      <w:r w:rsidR="004C6E1E" w:rsidRPr="00350514">
        <w:rPr>
          <w:rFonts w:ascii="Times New Roman" w:eastAsiaTheme="minorEastAsia" w:hAnsi="Times New Roman" w:cs="Times New Roman"/>
          <w:color w:val="000000" w:themeColor="text1"/>
          <w:sz w:val="24"/>
          <w:szCs w:val="24"/>
        </w:rPr>
        <w:t xml:space="preserve">Başkanı, iç denetimin idari yapısının ve insan kaynağının sağlanması, etkin bir iç denetim sürecinin oluşturulmasına </w:t>
      </w:r>
      <w:r w:rsidR="004C6E1E" w:rsidRPr="00350514">
        <w:rPr>
          <w:rFonts w:ascii="Times New Roman" w:eastAsiaTheme="minorEastAsia" w:hAnsi="Times New Roman" w:cs="Times New Roman"/>
          <w:sz w:val="24"/>
          <w:szCs w:val="24"/>
        </w:rPr>
        <w:t xml:space="preserve">yönelik kararların bu </w:t>
      </w:r>
      <w:r w:rsidR="0095303B" w:rsidRPr="00350514">
        <w:rPr>
          <w:rFonts w:ascii="Times New Roman" w:eastAsiaTheme="minorEastAsia" w:hAnsi="Times New Roman" w:cs="Times New Roman"/>
          <w:sz w:val="24"/>
          <w:szCs w:val="24"/>
        </w:rPr>
        <w:t>Yönerge</w:t>
      </w:r>
      <w:r w:rsidR="004C6E1E" w:rsidRPr="00350514">
        <w:rPr>
          <w:rFonts w:ascii="Times New Roman" w:eastAsiaTheme="minorEastAsia" w:hAnsi="Times New Roman" w:cs="Times New Roman"/>
          <w:sz w:val="24"/>
          <w:szCs w:val="24"/>
        </w:rPr>
        <w:t xml:space="preserve"> esaslarına göre yürütülmesini </w:t>
      </w:r>
      <w:r w:rsidR="008E219A" w:rsidRPr="00350514">
        <w:rPr>
          <w:rFonts w:ascii="Times New Roman" w:eastAsiaTheme="minorEastAsia" w:hAnsi="Times New Roman" w:cs="Times New Roman"/>
          <w:sz w:val="24"/>
          <w:szCs w:val="24"/>
        </w:rPr>
        <w:t>gözetir ve gerekli desteği sağlar.</w:t>
      </w:r>
    </w:p>
    <w:p w:rsidR="0074177D" w:rsidRPr="001F76E1" w:rsidRDefault="008E219A" w:rsidP="00CA6029">
      <w:pPr>
        <w:tabs>
          <w:tab w:val="num" w:pos="1068"/>
        </w:tabs>
        <w:spacing w:after="0" w:line="240" w:lineRule="auto"/>
        <w:ind w:firstLine="708"/>
        <w:jc w:val="both"/>
        <w:rPr>
          <w:rFonts w:ascii="Times New Roman" w:eastAsia="Times New Roman" w:hAnsi="Times New Roman" w:cs="Times New Roman"/>
          <w:color w:val="000000" w:themeColor="text1"/>
          <w:sz w:val="24"/>
          <w:szCs w:val="24"/>
          <w:lang w:eastAsia="tr-TR"/>
        </w:rPr>
      </w:pPr>
      <w:r w:rsidRPr="00350514">
        <w:rPr>
          <w:rFonts w:ascii="Times New Roman" w:eastAsiaTheme="minorEastAsia" w:hAnsi="Times New Roman" w:cs="Times New Roman"/>
          <w:sz w:val="24"/>
          <w:szCs w:val="24"/>
        </w:rPr>
        <w:t>(3)</w:t>
      </w:r>
      <w:r w:rsidRPr="00350514">
        <w:rPr>
          <w:rFonts w:ascii="Times New Roman" w:eastAsiaTheme="minorEastAsia" w:hAnsi="Times New Roman" w:cs="Times New Roman"/>
          <w:b/>
          <w:sz w:val="24"/>
          <w:szCs w:val="24"/>
        </w:rPr>
        <w:t xml:space="preserve"> </w:t>
      </w:r>
      <w:r w:rsidR="00CA10E4" w:rsidRPr="00350514">
        <w:rPr>
          <w:rFonts w:ascii="Times New Roman" w:eastAsiaTheme="minorEastAsia" w:hAnsi="Times New Roman" w:cs="Times New Roman"/>
          <w:b/>
          <w:sz w:val="24"/>
          <w:szCs w:val="24"/>
        </w:rPr>
        <w:t xml:space="preserve"> </w:t>
      </w:r>
      <w:r w:rsidR="00C64D48" w:rsidRPr="00350514">
        <w:rPr>
          <w:rFonts w:ascii="Times New Roman" w:eastAsiaTheme="minorEastAsia" w:hAnsi="Times New Roman" w:cs="Times New Roman"/>
          <w:color w:val="000000" w:themeColor="text1"/>
          <w:sz w:val="24"/>
          <w:szCs w:val="24"/>
        </w:rPr>
        <w:t>Mütevelli Heyeti Denetim Komitesi Başkanı</w:t>
      </w:r>
      <w:r w:rsidR="0074177D" w:rsidRPr="00350514">
        <w:rPr>
          <w:rFonts w:ascii="Times New Roman" w:eastAsia="Times New Roman" w:hAnsi="Times New Roman" w:cs="Times New Roman"/>
          <w:color w:val="000000" w:themeColor="text1"/>
          <w:sz w:val="24"/>
          <w:szCs w:val="24"/>
          <w:lang w:eastAsia="tr-TR"/>
        </w:rPr>
        <w:t xml:space="preserve">, </w:t>
      </w:r>
      <w:r w:rsidR="00BF420D" w:rsidRPr="00350514">
        <w:rPr>
          <w:rFonts w:ascii="Times New Roman" w:eastAsiaTheme="minorEastAsia" w:hAnsi="Times New Roman" w:cs="Times New Roman"/>
          <w:sz w:val="24"/>
          <w:szCs w:val="24"/>
        </w:rPr>
        <w:t>denetim ekibi</w:t>
      </w:r>
      <w:r w:rsidR="00A53D1C" w:rsidRPr="00350514">
        <w:rPr>
          <w:rFonts w:ascii="Times New Roman" w:eastAsiaTheme="minorEastAsia" w:hAnsi="Times New Roman" w:cs="Times New Roman"/>
          <w:sz w:val="24"/>
          <w:szCs w:val="24"/>
        </w:rPr>
        <w:t>nin</w:t>
      </w:r>
      <w:r w:rsidR="00BF420D" w:rsidRPr="00350514">
        <w:rPr>
          <w:rFonts w:ascii="Times New Roman" w:eastAsiaTheme="minorEastAsia" w:hAnsi="Times New Roman" w:cs="Times New Roman"/>
          <w:sz w:val="24"/>
          <w:szCs w:val="24"/>
        </w:rPr>
        <w:t xml:space="preserve"> </w:t>
      </w:r>
      <w:r w:rsidR="0074177D" w:rsidRPr="00350514">
        <w:rPr>
          <w:rFonts w:ascii="Times New Roman" w:eastAsia="Times New Roman" w:hAnsi="Times New Roman" w:cs="Times New Roman"/>
          <w:color w:val="000000" w:themeColor="text1"/>
          <w:sz w:val="24"/>
          <w:szCs w:val="24"/>
          <w:lang w:eastAsia="tr-TR"/>
        </w:rPr>
        <w:t xml:space="preserve">görevlerini bağımsız bir şekilde yerine getirmeleri için gereken tüm önlemleri alır, iç denetim kapsamına giren konularda, </w:t>
      </w:r>
      <w:r w:rsidR="00A53D1C" w:rsidRPr="00350514">
        <w:rPr>
          <w:rFonts w:ascii="Times New Roman" w:eastAsiaTheme="minorEastAsia" w:hAnsi="Times New Roman" w:cs="Times New Roman"/>
          <w:sz w:val="24"/>
          <w:szCs w:val="24"/>
        </w:rPr>
        <w:t>denetim ekibine</w:t>
      </w:r>
      <w:r w:rsidR="00620D24" w:rsidRPr="00350514">
        <w:rPr>
          <w:rFonts w:ascii="Times New Roman" w:eastAsiaTheme="minorEastAsia" w:hAnsi="Times New Roman" w:cs="Times New Roman"/>
          <w:sz w:val="24"/>
          <w:szCs w:val="24"/>
        </w:rPr>
        <w:t xml:space="preserve"> </w:t>
      </w:r>
      <w:r w:rsidR="0074177D" w:rsidRPr="00350514">
        <w:rPr>
          <w:rFonts w:ascii="Times New Roman" w:eastAsia="Times New Roman" w:hAnsi="Times New Roman" w:cs="Times New Roman"/>
          <w:color w:val="000000" w:themeColor="text1"/>
          <w:sz w:val="24"/>
          <w:szCs w:val="24"/>
          <w:lang w:eastAsia="tr-TR"/>
        </w:rPr>
        <w:t>gerekli bilgi ve belgelerin sağlanması amacıyla, birimler arasında etkili iletişim kurulmasını sağlar.</w:t>
      </w:r>
    </w:p>
    <w:p w:rsidR="0074177D" w:rsidRPr="001F76E1" w:rsidRDefault="0074177D" w:rsidP="00CA6029">
      <w:pPr>
        <w:tabs>
          <w:tab w:val="num" w:pos="1068"/>
        </w:tabs>
        <w:spacing w:after="0" w:line="240" w:lineRule="auto"/>
        <w:ind w:firstLine="708"/>
        <w:jc w:val="both"/>
        <w:rPr>
          <w:rFonts w:ascii="Times New Roman" w:eastAsia="Times New Roman" w:hAnsi="Times New Roman" w:cs="Times New Roman"/>
          <w:color w:val="000000" w:themeColor="text1"/>
          <w:sz w:val="24"/>
          <w:szCs w:val="24"/>
          <w:lang w:eastAsia="tr-TR"/>
        </w:rPr>
      </w:pPr>
      <w:r w:rsidRPr="001F76E1">
        <w:rPr>
          <w:rFonts w:ascii="Times New Roman" w:eastAsia="Times New Roman" w:hAnsi="Times New Roman" w:cs="Times New Roman"/>
          <w:color w:val="000000" w:themeColor="text1"/>
          <w:sz w:val="24"/>
          <w:szCs w:val="24"/>
          <w:lang w:eastAsia="tr-TR"/>
        </w:rPr>
        <w:t>(4)</w:t>
      </w:r>
      <w:r w:rsidR="00CA10E4" w:rsidRPr="001F76E1">
        <w:rPr>
          <w:rFonts w:ascii="Times New Roman" w:eastAsia="Times New Roman" w:hAnsi="Times New Roman" w:cs="Times New Roman"/>
          <w:color w:val="000000" w:themeColor="text1"/>
          <w:sz w:val="24"/>
          <w:szCs w:val="24"/>
          <w:lang w:eastAsia="tr-TR"/>
        </w:rPr>
        <w:t xml:space="preserve"> </w:t>
      </w:r>
      <w:r w:rsidR="00C64D48" w:rsidRPr="001F76E1">
        <w:rPr>
          <w:rFonts w:ascii="Times New Roman" w:eastAsiaTheme="minorEastAsia" w:hAnsi="Times New Roman" w:cs="Times New Roman"/>
          <w:color w:val="000000" w:themeColor="text1"/>
          <w:sz w:val="24"/>
          <w:szCs w:val="24"/>
        </w:rPr>
        <w:t>Mütevelli Heyeti</w:t>
      </w:r>
      <w:r w:rsidR="00C64D48">
        <w:rPr>
          <w:rFonts w:ascii="Times New Roman" w:eastAsiaTheme="minorEastAsia" w:hAnsi="Times New Roman" w:cs="Times New Roman"/>
          <w:color w:val="000000" w:themeColor="text1"/>
          <w:sz w:val="24"/>
          <w:szCs w:val="24"/>
        </w:rPr>
        <w:t xml:space="preserve"> Denetim Komitesi </w:t>
      </w:r>
      <w:r w:rsidR="00C64D48" w:rsidRPr="001F76E1">
        <w:rPr>
          <w:rFonts w:ascii="Times New Roman" w:eastAsiaTheme="minorEastAsia" w:hAnsi="Times New Roman" w:cs="Times New Roman"/>
          <w:color w:val="000000" w:themeColor="text1"/>
          <w:sz w:val="24"/>
          <w:szCs w:val="24"/>
        </w:rPr>
        <w:t>Başkanı</w:t>
      </w:r>
      <w:r w:rsidR="00B13AA8" w:rsidRPr="001F76E1">
        <w:rPr>
          <w:rFonts w:ascii="Times New Roman" w:eastAsiaTheme="minorEastAsia" w:hAnsi="Times New Roman" w:cs="Times New Roman"/>
          <w:color w:val="000000" w:themeColor="text1"/>
          <w:sz w:val="24"/>
          <w:szCs w:val="24"/>
        </w:rPr>
        <w:t>, Ofis’in</w:t>
      </w:r>
      <w:r w:rsidR="004C6E1E" w:rsidRPr="001F76E1">
        <w:rPr>
          <w:rFonts w:ascii="Times New Roman" w:eastAsiaTheme="minorEastAsia" w:hAnsi="Times New Roman" w:cs="Times New Roman"/>
          <w:color w:val="000000" w:themeColor="text1"/>
          <w:sz w:val="24"/>
          <w:szCs w:val="24"/>
        </w:rPr>
        <w:t xml:space="preserve"> Üniversite’nin iç kontrol ve risk yönetimi süreçlerine ilişkin değerlendirmelerini düzenli olarak inceler, iç kontrol sisteminin güçlendirilmesine yönelik önerilerinin dikkate alınıp alınmadığını ve Üniversite’nin üstlendiği riskleri değerlendirir.</w:t>
      </w:r>
    </w:p>
    <w:p w:rsidR="00EC0559" w:rsidRPr="002F0A21" w:rsidRDefault="008E219A" w:rsidP="00CA6029">
      <w:pPr>
        <w:tabs>
          <w:tab w:val="num" w:pos="1068"/>
        </w:tabs>
        <w:spacing w:after="0" w:line="240" w:lineRule="auto"/>
        <w:ind w:firstLine="708"/>
        <w:jc w:val="both"/>
        <w:rPr>
          <w:rFonts w:ascii="Times New Roman" w:eastAsia="Times New Roman" w:hAnsi="Times New Roman" w:cs="Times New Roman"/>
          <w:color w:val="000000" w:themeColor="text1"/>
          <w:sz w:val="24"/>
          <w:szCs w:val="24"/>
          <w:lang w:eastAsia="tr-TR"/>
        </w:rPr>
      </w:pPr>
      <w:r w:rsidRPr="001F76E1">
        <w:rPr>
          <w:rFonts w:ascii="Times New Roman" w:eastAsiaTheme="minorEastAsia" w:hAnsi="Times New Roman" w:cs="Times New Roman"/>
          <w:color w:val="000000" w:themeColor="text1"/>
          <w:sz w:val="24"/>
          <w:szCs w:val="24"/>
        </w:rPr>
        <w:t>(</w:t>
      </w:r>
      <w:r w:rsidR="0074177D" w:rsidRPr="001F76E1">
        <w:rPr>
          <w:rFonts w:ascii="Times New Roman" w:eastAsiaTheme="minorEastAsia" w:hAnsi="Times New Roman" w:cs="Times New Roman"/>
          <w:color w:val="000000" w:themeColor="text1"/>
          <w:sz w:val="24"/>
          <w:szCs w:val="24"/>
        </w:rPr>
        <w:t xml:space="preserve">5) </w:t>
      </w:r>
      <w:r w:rsidR="00C64D48" w:rsidRPr="001F76E1">
        <w:rPr>
          <w:rFonts w:ascii="Times New Roman" w:eastAsiaTheme="minorEastAsia" w:hAnsi="Times New Roman" w:cs="Times New Roman"/>
          <w:color w:val="000000" w:themeColor="text1"/>
          <w:sz w:val="24"/>
          <w:szCs w:val="24"/>
        </w:rPr>
        <w:t>Mütevelli Heyeti</w:t>
      </w:r>
      <w:r w:rsidR="00C64D48">
        <w:rPr>
          <w:rFonts w:ascii="Times New Roman" w:eastAsiaTheme="minorEastAsia" w:hAnsi="Times New Roman" w:cs="Times New Roman"/>
          <w:color w:val="000000" w:themeColor="text1"/>
          <w:sz w:val="24"/>
          <w:szCs w:val="24"/>
        </w:rPr>
        <w:t xml:space="preserve"> Denetim Komitesi </w:t>
      </w:r>
      <w:r w:rsidR="00C64D48" w:rsidRPr="001F76E1">
        <w:rPr>
          <w:rFonts w:ascii="Times New Roman" w:eastAsiaTheme="minorEastAsia" w:hAnsi="Times New Roman" w:cs="Times New Roman"/>
          <w:color w:val="000000" w:themeColor="text1"/>
          <w:sz w:val="24"/>
          <w:szCs w:val="24"/>
        </w:rPr>
        <w:t>Başkanı</w:t>
      </w:r>
      <w:r w:rsidRPr="001F76E1">
        <w:rPr>
          <w:rFonts w:ascii="Times New Roman" w:hAnsi="Times New Roman" w:cs="Times New Roman"/>
          <w:color w:val="000000" w:themeColor="text1"/>
          <w:sz w:val="24"/>
          <w:szCs w:val="24"/>
        </w:rPr>
        <w:t>,</w:t>
      </w:r>
      <w:r w:rsidR="00B13AA8" w:rsidRPr="001F76E1">
        <w:rPr>
          <w:rFonts w:ascii="Times New Roman" w:hAnsi="Times New Roman" w:cs="Times New Roman"/>
          <w:color w:val="000000" w:themeColor="text1"/>
          <w:sz w:val="24"/>
          <w:szCs w:val="24"/>
        </w:rPr>
        <w:t xml:space="preserve"> Ofis</w:t>
      </w:r>
      <w:r w:rsidRPr="00A53D1C">
        <w:rPr>
          <w:rFonts w:ascii="Times New Roman" w:eastAsiaTheme="minorEastAsia" w:hAnsi="Times New Roman" w:cs="Times New Roman"/>
          <w:color w:val="000000" w:themeColor="text1"/>
          <w:sz w:val="24"/>
          <w:szCs w:val="24"/>
        </w:rPr>
        <w:t xml:space="preserve"> ile eşgüdümlü olarak, etkin bir iç kontrol sisteminin sağlanmasından sorumludur.</w:t>
      </w:r>
      <w:r w:rsidR="0074177D" w:rsidRPr="00A53D1C">
        <w:rPr>
          <w:rFonts w:ascii="Times New Roman" w:eastAsia="Times New Roman" w:hAnsi="Times New Roman" w:cs="Times New Roman"/>
          <w:color w:val="000000" w:themeColor="text1"/>
          <w:sz w:val="24"/>
          <w:szCs w:val="24"/>
          <w:lang w:eastAsia="tr-TR"/>
        </w:rPr>
        <w:t xml:space="preserve"> İç kontrol sürecinden elde edilen bilgilerle, iç denetimden elde edilen bilgiler karşılaştırılır ve kaynakların etkili, ekonomik ve verimli kullanımına ilişkin tedbirleri belirlemek için gerekirse </w:t>
      </w:r>
      <w:r w:rsidR="0095303B" w:rsidRPr="00A53D1C">
        <w:rPr>
          <w:rFonts w:ascii="Times New Roman" w:eastAsia="Times New Roman" w:hAnsi="Times New Roman" w:cs="Times New Roman"/>
          <w:color w:val="000000" w:themeColor="text1"/>
          <w:sz w:val="24"/>
          <w:szCs w:val="24"/>
          <w:lang w:eastAsia="tr-TR"/>
        </w:rPr>
        <w:t>denetim ekibi</w:t>
      </w:r>
      <w:r w:rsidR="0074177D" w:rsidRPr="00A53D1C">
        <w:rPr>
          <w:rFonts w:ascii="Times New Roman" w:eastAsia="Times New Roman" w:hAnsi="Times New Roman" w:cs="Times New Roman"/>
          <w:color w:val="000000" w:themeColor="text1"/>
          <w:sz w:val="24"/>
          <w:szCs w:val="24"/>
          <w:lang w:eastAsia="tr-TR"/>
        </w:rPr>
        <w:t xml:space="preserve"> ile görüş</w:t>
      </w:r>
      <w:r w:rsidR="00EC0559" w:rsidRPr="00A53D1C">
        <w:rPr>
          <w:rFonts w:ascii="Times New Roman" w:eastAsia="Times New Roman" w:hAnsi="Times New Roman" w:cs="Times New Roman"/>
          <w:color w:val="000000" w:themeColor="text1"/>
          <w:sz w:val="24"/>
          <w:szCs w:val="24"/>
          <w:lang w:eastAsia="tr-TR"/>
        </w:rPr>
        <w:t>üle</w:t>
      </w:r>
      <w:r w:rsidR="0074177D" w:rsidRPr="00A53D1C">
        <w:rPr>
          <w:rFonts w:ascii="Times New Roman" w:eastAsia="Times New Roman" w:hAnsi="Times New Roman" w:cs="Times New Roman"/>
          <w:color w:val="000000" w:themeColor="text1"/>
          <w:sz w:val="24"/>
          <w:szCs w:val="24"/>
          <w:lang w:eastAsia="tr-TR"/>
        </w:rPr>
        <w:t>rek değerlendiri</w:t>
      </w:r>
      <w:r w:rsidR="00EC0559" w:rsidRPr="00A53D1C">
        <w:rPr>
          <w:rFonts w:ascii="Times New Roman" w:eastAsia="Times New Roman" w:hAnsi="Times New Roman" w:cs="Times New Roman"/>
          <w:color w:val="000000" w:themeColor="text1"/>
          <w:sz w:val="24"/>
          <w:szCs w:val="24"/>
          <w:lang w:eastAsia="tr-TR"/>
        </w:rPr>
        <w:t>li</w:t>
      </w:r>
      <w:r w:rsidR="0074177D" w:rsidRPr="00A53D1C">
        <w:rPr>
          <w:rFonts w:ascii="Times New Roman" w:eastAsia="Times New Roman" w:hAnsi="Times New Roman" w:cs="Times New Roman"/>
          <w:color w:val="000000" w:themeColor="text1"/>
          <w:sz w:val="24"/>
          <w:szCs w:val="24"/>
          <w:lang w:eastAsia="tr-TR"/>
        </w:rPr>
        <w:t>r.</w:t>
      </w:r>
    </w:p>
    <w:p w:rsidR="00EC0559" w:rsidRPr="002F0A21" w:rsidRDefault="00EC0559" w:rsidP="00CA6029">
      <w:pPr>
        <w:tabs>
          <w:tab w:val="num" w:pos="1068"/>
        </w:tabs>
        <w:spacing w:after="0" w:line="240" w:lineRule="auto"/>
        <w:ind w:firstLine="708"/>
        <w:jc w:val="both"/>
        <w:rPr>
          <w:rFonts w:ascii="Times New Roman" w:eastAsia="Times New Roman" w:hAnsi="Times New Roman" w:cs="Times New Roman"/>
          <w:color w:val="000000" w:themeColor="text1"/>
          <w:sz w:val="24"/>
          <w:szCs w:val="24"/>
          <w:lang w:eastAsia="tr-TR"/>
        </w:rPr>
      </w:pPr>
      <w:r w:rsidRPr="002F0A21">
        <w:rPr>
          <w:rFonts w:ascii="Times New Roman" w:eastAsia="Times New Roman" w:hAnsi="Times New Roman" w:cs="Times New Roman"/>
          <w:color w:val="000000" w:themeColor="text1"/>
          <w:sz w:val="24"/>
          <w:szCs w:val="24"/>
          <w:lang w:eastAsia="tr-TR"/>
        </w:rPr>
        <w:t xml:space="preserve">(6) </w:t>
      </w:r>
      <w:r w:rsidR="00C64D48" w:rsidRPr="001F76E1">
        <w:rPr>
          <w:rFonts w:ascii="Times New Roman" w:eastAsiaTheme="minorEastAsia" w:hAnsi="Times New Roman" w:cs="Times New Roman"/>
          <w:color w:val="000000" w:themeColor="text1"/>
          <w:sz w:val="24"/>
          <w:szCs w:val="24"/>
        </w:rPr>
        <w:t>Mütevelli Heyeti</w:t>
      </w:r>
      <w:r w:rsidR="00C64D48">
        <w:rPr>
          <w:rFonts w:ascii="Times New Roman" w:eastAsiaTheme="minorEastAsia" w:hAnsi="Times New Roman" w:cs="Times New Roman"/>
          <w:color w:val="000000" w:themeColor="text1"/>
          <w:sz w:val="24"/>
          <w:szCs w:val="24"/>
        </w:rPr>
        <w:t xml:space="preserve"> Denetim Komitesi </w:t>
      </w:r>
      <w:r w:rsidR="00C64D48" w:rsidRPr="001F76E1">
        <w:rPr>
          <w:rFonts w:ascii="Times New Roman" w:eastAsiaTheme="minorEastAsia" w:hAnsi="Times New Roman" w:cs="Times New Roman"/>
          <w:color w:val="000000" w:themeColor="text1"/>
          <w:sz w:val="24"/>
          <w:szCs w:val="24"/>
        </w:rPr>
        <w:t>Başkanı</w:t>
      </w:r>
      <w:r w:rsidR="00610CB4" w:rsidRPr="002F0A21">
        <w:rPr>
          <w:rFonts w:ascii="Times New Roman" w:eastAsia="Times New Roman" w:hAnsi="Times New Roman" w:cs="Times New Roman"/>
          <w:color w:val="000000" w:themeColor="text1"/>
          <w:sz w:val="24"/>
          <w:szCs w:val="24"/>
          <w:lang w:eastAsia="tr-TR"/>
        </w:rPr>
        <w:t>, d</w:t>
      </w:r>
      <w:r w:rsidRPr="002F0A21">
        <w:rPr>
          <w:rFonts w:ascii="Times New Roman" w:eastAsia="Times New Roman" w:hAnsi="Times New Roman" w:cs="Times New Roman"/>
          <w:color w:val="000000" w:themeColor="text1"/>
          <w:sz w:val="24"/>
          <w:szCs w:val="24"/>
          <w:lang w:eastAsia="tr-TR"/>
        </w:rPr>
        <w:t>enetim raporlarında düzeltilmesi ve iyileştirilmesi önerilen konuları değerlendirir ve gerekli önlemleri alır.</w:t>
      </w:r>
    </w:p>
    <w:p w:rsidR="000901A4" w:rsidRPr="00A53D1C" w:rsidRDefault="000901A4" w:rsidP="00CA6029">
      <w:pPr>
        <w:spacing w:after="0" w:line="240" w:lineRule="auto"/>
        <w:ind w:firstLine="708"/>
        <w:jc w:val="both"/>
        <w:rPr>
          <w:rFonts w:ascii="Times New Roman" w:eastAsiaTheme="minorEastAsia" w:hAnsi="Times New Roman" w:cs="Times New Roman"/>
          <w:color w:val="000000" w:themeColor="text1"/>
          <w:sz w:val="24"/>
          <w:szCs w:val="24"/>
        </w:rPr>
      </w:pPr>
      <w:r w:rsidRPr="002F0A21">
        <w:rPr>
          <w:rFonts w:ascii="Times New Roman" w:eastAsiaTheme="minorEastAsia" w:hAnsi="Times New Roman" w:cs="Times New Roman"/>
          <w:color w:val="000000" w:themeColor="text1"/>
          <w:sz w:val="24"/>
          <w:szCs w:val="24"/>
        </w:rPr>
        <w:t>(</w:t>
      </w:r>
      <w:r w:rsidR="00EC0559" w:rsidRPr="002F0A21">
        <w:rPr>
          <w:rFonts w:ascii="Times New Roman" w:eastAsiaTheme="minorEastAsia" w:hAnsi="Times New Roman" w:cs="Times New Roman"/>
          <w:color w:val="000000" w:themeColor="text1"/>
          <w:sz w:val="24"/>
          <w:szCs w:val="24"/>
        </w:rPr>
        <w:t>7</w:t>
      </w:r>
      <w:r w:rsidRPr="002F0A21">
        <w:rPr>
          <w:rFonts w:ascii="Times New Roman" w:eastAsiaTheme="minorEastAsia" w:hAnsi="Times New Roman" w:cs="Times New Roman"/>
          <w:color w:val="000000" w:themeColor="text1"/>
          <w:sz w:val="24"/>
          <w:szCs w:val="24"/>
        </w:rPr>
        <w:t>) İç Denetim çalışmalarının sürdürülmesinden</w:t>
      </w:r>
      <w:r w:rsidR="00636F60">
        <w:rPr>
          <w:rFonts w:ascii="Times New Roman" w:eastAsiaTheme="minorEastAsia" w:hAnsi="Times New Roman" w:cs="Times New Roman"/>
          <w:color w:val="000000" w:themeColor="text1"/>
          <w:sz w:val="24"/>
          <w:szCs w:val="24"/>
        </w:rPr>
        <w:t xml:space="preserve"> Ofis Direktörü</w:t>
      </w:r>
      <w:r w:rsidRPr="002F0A21">
        <w:rPr>
          <w:rFonts w:ascii="Times New Roman" w:eastAsiaTheme="minorEastAsia" w:hAnsi="Times New Roman" w:cs="Times New Roman"/>
          <w:color w:val="000000" w:themeColor="text1"/>
          <w:sz w:val="24"/>
          <w:szCs w:val="24"/>
        </w:rPr>
        <w:t xml:space="preserve"> sorumlu olmakla birlikte, özel uzmanlık gereken konularda </w:t>
      </w:r>
      <w:r w:rsidR="004B45E8" w:rsidRPr="002F0A21">
        <w:rPr>
          <w:rFonts w:ascii="Times New Roman" w:eastAsiaTheme="minorEastAsia" w:hAnsi="Times New Roman" w:cs="Times New Roman"/>
          <w:color w:val="000000" w:themeColor="text1"/>
          <w:sz w:val="24"/>
          <w:szCs w:val="24"/>
        </w:rPr>
        <w:t xml:space="preserve">dış kaynak kullanılarak denetim faaliyeti gerçekleştirilebilmesine ilişkin </w:t>
      </w:r>
      <w:r w:rsidR="00636F60" w:rsidRPr="00A53D1C">
        <w:rPr>
          <w:rFonts w:ascii="Times New Roman" w:eastAsiaTheme="minorEastAsia" w:hAnsi="Times New Roman" w:cs="Times New Roman"/>
          <w:color w:val="000000" w:themeColor="text1"/>
          <w:sz w:val="24"/>
          <w:szCs w:val="24"/>
        </w:rPr>
        <w:t xml:space="preserve">Ofis </w:t>
      </w:r>
      <w:proofErr w:type="spellStart"/>
      <w:r w:rsidR="001E4B02" w:rsidRPr="00A53D1C">
        <w:rPr>
          <w:rFonts w:ascii="Times New Roman" w:eastAsiaTheme="minorEastAsia" w:hAnsi="Times New Roman" w:cs="Times New Roman"/>
          <w:color w:val="000000" w:themeColor="text1"/>
          <w:sz w:val="24"/>
          <w:szCs w:val="24"/>
        </w:rPr>
        <w:t>Direktör</w:t>
      </w:r>
      <w:r w:rsidR="0095303B" w:rsidRPr="00A53D1C">
        <w:rPr>
          <w:rFonts w:ascii="Times New Roman" w:eastAsiaTheme="minorEastAsia" w:hAnsi="Times New Roman" w:cs="Times New Roman"/>
          <w:color w:val="000000" w:themeColor="text1"/>
          <w:sz w:val="24"/>
          <w:szCs w:val="24"/>
        </w:rPr>
        <w:t>’ü</w:t>
      </w:r>
      <w:proofErr w:type="spellEnd"/>
      <w:r w:rsidRPr="00A53D1C">
        <w:rPr>
          <w:rFonts w:ascii="Times New Roman" w:eastAsiaTheme="minorEastAsia" w:hAnsi="Times New Roman" w:cs="Times New Roman"/>
          <w:color w:val="000000" w:themeColor="text1"/>
          <w:sz w:val="24"/>
          <w:szCs w:val="24"/>
        </w:rPr>
        <w:t xml:space="preserve"> talebi</w:t>
      </w:r>
      <w:r w:rsidR="004B45E8" w:rsidRPr="00A53D1C">
        <w:rPr>
          <w:rFonts w:ascii="Times New Roman" w:eastAsiaTheme="minorEastAsia" w:hAnsi="Times New Roman" w:cs="Times New Roman"/>
          <w:color w:val="000000" w:themeColor="text1"/>
          <w:sz w:val="24"/>
          <w:szCs w:val="24"/>
        </w:rPr>
        <w:t>nin onay yetkisi</w:t>
      </w:r>
      <w:r w:rsidRPr="00A53D1C">
        <w:rPr>
          <w:rFonts w:ascii="Times New Roman" w:eastAsiaTheme="minorEastAsia" w:hAnsi="Times New Roman" w:cs="Times New Roman"/>
          <w:color w:val="000000" w:themeColor="text1"/>
          <w:sz w:val="24"/>
          <w:szCs w:val="24"/>
        </w:rPr>
        <w:t xml:space="preserve"> </w:t>
      </w:r>
      <w:r w:rsidR="00C64D48" w:rsidRPr="001F76E1">
        <w:rPr>
          <w:rFonts w:ascii="Times New Roman" w:eastAsiaTheme="minorEastAsia" w:hAnsi="Times New Roman" w:cs="Times New Roman"/>
          <w:color w:val="000000" w:themeColor="text1"/>
          <w:sz w:val="24"/>
          <w:szCs w:val="24"/>
        </w:rPr>
        <w:t>Mütevelli Heyeti</w:t>
      </w:r>
      <w:r w:rsidR="00C64D48">
        <w:rPr>
          <w:rFonts w:ascii="Times New Roman" w:eastAsiaTheme="minorEastAsia" w:hAnsi="Times New Roman" w:cs="Times New Roman"/>
          <w:color w:val="000000" w:themeColor="text1"/>
          <w:sz w:val="24"/>
          <w:szCs w:val="24"/>
        </w:rPr>
        <w:t xml:space="preserve"> Denetim Komitesi</w:t>
      </w:r>
      <w:r w:rsidR="008C0486">
        <w:rPr>
          <w:rFonts w:ascii="Times New Roman" w:eastAsiaTheme="minorEastAsia" w:hAnsi="Times New Roman" w:cs="Times New Roman"/>
          <w:color w:val="000000" w:themeColor="text1"/>
          <w:sz w:val="24"/>
          <w:szCs w:val="24"/>
        </w:rPr>
        <w:t>’ndedir.</w:t>
      </w:r>
      <w:r w:rsidRPr="00A53D1C">
        <w:rPr>
          <w:rFonts w:ascii="Times New Roman" w:eastAsiaTheme="minorEastAsia" w:hAnsi="Times New Roman" w:cs="Times New Roman"/>
          <w:color w:val="000000" w:themeColor="text1"/>
          <w:sz w:val="24"/>
          <w:szCs w:val="24"/>
        </w:rPr>
        <w:t xml:space="preserve"> </w:t>
      </w:r>
    </w:p>
    <w:p w:rsidR="006B27CA" w:rsidRDefault="006B27CA" w:rsidP="00CA6029">
      <w:pPr>
        <w:spacing w:after="0" w:line="240" w:lineRule="auto"/>
        <w:jc w:val="both"/>
        <w:rPr>
          <w:rFonts w:ascii="Times New Roman" w:eastAsiaTheme="minorEastAsia" w:hAnsi="Times New Roman" w:cs="Times New Roman"/>
          <w:sz w:val="24"/>
          <w:szCs w:val="24"/>
        </w:rPr>
      </w:pPr>
    </w:p>
    <w:p w:rsidR="00536AD9" w:rsidRDefault="00536AD9" w:rsidP="00CA6029">
      <w:pPr>
        <w:spacing w:after="0" w:line="240" w:lineRule="auto"/>
        <w:jc w:val="both"/>
        <w:rPr>
          <w:rFonts w:ascii="Times New Roman" w:eastAsiaTheme="minorEastAsia" w:hAnsi="Times New Roman" w:cs="Times New Roman"/>
          <w:sz w:val="24"/>
          <w:szCs w:val="24"/>
        </w:rPr>
      </w:pPr>
    </w:p>
    <w:p w:rsidR="00536AD9" w:rsidRPr="00A53D1C" w:rsidRDefault="00536AD9" w:rsidP="00CA6029">
      <w:pPr>
        <w:spacing w:after="0" w:line="240" w:lineRule="auto"/>
        <w:jc w:val="both"/>
        <w:rPr>
          <w:rFonts w:ascii="Times New Roman" w:eastAsiaTheme="minorEastAsia" w:hAnsi="Times New Roman" w:cs="Times New Roman"/>
          <w:sz w:val="24"/>
          <w:szCs w:val="24"/>
        </w:rPr>
      </w:pPr>
    </w:p>
    <w:p w:rsidR="00EF6529" w:rsidRPr="00A53D1C" w:rsidRDefault="00EF6529" w:rsidP="00EF6529">
      <w:pPr>
        <w:spacing w:after="0" w:line="240" w:lineRule="auto"/>
        <w:jc w:val="center"/>
        <w:rPr>
          <w:rFonts w:ascii="Times New Roman" w:hAnsi="Times New Roman" w:cs="Times New Roman"/>
          <w:b/>
          <w:bCs/>
          <w:sz w:val="24"/>
          <w:szCs w:val="24"/>
        </w:rPr>
      </w:pPr>
      <w:r w:rsidRPr="00A53D1C">
        <w:rPr>
          <w:rFonts w:ascii="Times New Roman" w:hAnsi="Times New Roman" w:cs="Times New Roman"/>
          <w:b/>
          <w:bCs/>
          <w:sz w:val="24"/>
          <w:szCs w:val="24"/>
        </w:rPr>
        <w:lastRenderedPageBreak/>
        <w:t xml:space="preserve">BEŞİNCİ BÖLÜM </w:t>
      </w:r>
    </w:p>
    <w:p w:rsidR="00EC0559" w:rsidRPr="00A53D1C" w:rsidRDefault="00805FD4" w:rsidP="00EC0559">
      <w:pPr>
        <w:spacing w:after="0" w:line="240" w:lineRule="auto"/>
        <w:jc w:val="center"/>
        <w:rPr>
          <w:rFonts w:ascii="Times New Roman" w:hAnsi="Times New Roman" w:cs="Times New Roman"/>
          <w:b/>
          <w:bCs/>
          <w:sz w:val="24"/>
          <w:szCs w:val="24"/>
        </w:rPr>
      </w:pPr>
      <w:r w:rsidRPr="00A53D1C">
        <w:rPr>
          <w:rFonts w:ascii="Times New Roman" w:hAnsi="Times New Roman" w:cs="Times New Roman"/>
          <w:b/>
          <w:bCs/>
          <w:sz w:val="24"/>
          <w:szCs w:val="24"/>
        </w:rPr>
        <w:t>İç Denetimin İşleyişi</w:t>
      </w:r>
      <w:r w:rsidR="00834A3E">
        <w:rPr>
          <w:rFonts w:ascii="Times New Roman" w:hAnsi="Times New Roman" w:cs="Times New Roman"/>
          <w:b/>
          <w:bCs/>
          <w:sz w:val="24"/>
          <w:szCs w:val="24"/>
        </w:rPr>
        <w:t xml:space="preserve"> ve</w:t>
      </w:r>
      <w:r w:rsidRPr="00A53D1C">
        <w:rPr>
          <w:rFonts w:ascii="Times New Roman" w:hAnsi="Times New Roman" w:cs="Times New Roman"/>
          <w:b/>
          <w:bCs/>
          <w:sz w:val="24"/>
          <w:szCs w:val="24"/>
        </w:rPr>
        <w:t xml:space="preserve"> İnceleme</w:t>
      </w:r>
      <w:r w:rsidR="00834A3E">
        <w:rPr>
          <w:rFonts w:ascii="Times New Roman" w:hAnsi="Times New Roman" w:cs="Times New Roman"/>
          <w:b/>
          <w:bCs/>
          <w:sz w:val="24"/>
          <w:szCs w:val="24"/>
        </w:rPr>
        <w:t>ler</w:t>
      </w:r>
    </w:p>
    <w:p w:rsidR="00805FD4" w:rsidRPr="00A53D1C" w:rsidRDefault="00805FD4" w:rsidP="00EC0559">
      <w:pPr>
        <w:spacing w:after="0" w:line="240" w:lineRule="auto"/>
        <w:ind w:firstLine="708"/>
        <w:jc w:val="both"/>
        <w:rPr>
          <w:rFonts w:ascii="Times New Roman" w:hAnsi="Times New Roman" w:cs="Times New Roman"/>
          <w:b/>
          <w:bCs/>
          <w:sz w:val="24"/>
          <w:szCs w:val="24"/>
        </w:rPr>
      </w:pPr>
    </w:p>
    <w:p w:rsidR="00805FD4" w:rsidRPr="00A53D1C" w:rsidRDefault="00805FD4" w:rsidP="00805FD4">
      <w:pPr>
        <w:spacing w:after="0" w:line="240" w:lineRule="auto"/>
        <w:ind w:firstLine="708"/>
        <w:jc w:val="both"/>
        <w:rPr>
          <w:rFonts w:ascii="Times New Roman" w:hAnsi="Times New Roman" w:cs="Times New Roman"/>
          <w:b/>
          <w:bCs/>
          <w:sz w:val="24"/>
          <w:szCs w:val="24"/>
        </w:rPr>
      </w:pPr>
      <w:r w:rsidRPr="00A53D1C">
        <w:rPr>
          <w:rFonts w:ascii="Times New Roman" w:hAnsi="Times New Roman" w:cs="Times New Roman"/>
          <w:b/>
          <w:bCs/>
          <w:sz w:val="24"/>
          <w:szCs w:val="24"/>
        </w:rPr>
        <w:t>İç denetimin işleyişi</w:t>
      </w:r>
    </w:p>
    <w:p w:rsidR="00805FD4" w:rsidRDefault="00805FD4" w:rsidP="00473FB9">
      <w:pPr>
        <w:spacing w:after="0" w:line="240" w:lineRule="auto"/>
        <w:ind w:firstLine="708"/>
        <w:jc w:val="both"/>
        <w:rPr>
          <w:rFonts w:ascii="Times New Roman" w:eastAsiaTheme="minorEastAsia" w:hAnsi="Times New Roman" w:cs="Times New Roman"/>
          <w:sz w:val="24"/>
          <w:szCs w:val="24"/>
        </w:rPr>
      </w:pPr>
      <w:r w:rsidRPr="00A53D1C">
        <w:rPr>
          <w:rFonts w:ascii="Times New Roman" w:hAnsi="Times New Roman" w:cs="Times New Roman"/>
          <w:b/>
          <w:bCs/>
          <w:sz w:val="24"/>
          <w:szCs w:val="24"/>
        </w:rPr>
        <w:t xml:space="preserve">MADDE </w:t>
      </w:r>
      <w:r w:rsidR="00ED2AA3" w:rsidRPr="00A53D1C">
        <w:rPr>
          <w:rFonts w:ascii="Times New Roman" w:hAnsi="Times New Roman" w:cs="Times New Roman"/>
          <w:b/>
          <w:bCs/>
          <w:sz w:val="24"/>
          <w:szCs w:val="24"/>
        </w:rPr>
        <w:t>1</w:t>
      </w:r>
      <w:r w:rsidR="0048109F" w:rsidRPr="00A53D1C">
        <w:rPr>
          <w:rFonts w:ascii="Times New Roman" w:hAnsi="Times New Roman" w:cs="Times New Roman"/>
          <w:b/>
          <w:bCs/>
          <w:sz w:val="24"/>
          <w:szCs w:val="24"/>
        </w:rPr>
        <w:t>4</w:t>
      </w:r>
      <w:r w:rsidRPr="00A53D1C">
        <w:rPr>
          <w:rFonts w:ascii="Times New Roman" w:hAnsi="Times New Roman" w:cs="Times New Roman"/>
          <w:b/>
          <w:bCs/>
          <w:sz w:val="24"/>
          <w:szCs w:val="24"/>
        </w:rPr>
        <w:t xml:space="preserve"> </w:t>
      </w:r>
      <w:r w:rsidRPr="00A53D1C">
        <w:rPr>
          <w:rFonts w:ascii="Times New Roman" w:hAnsi="Times New Roman" w:cs="Times New Roman"/>
          <w:bCs/>
          <w:sz w:val="24"/>
          <w:szCs w:val="24"/>
        </w:rPr>
        <w:t xml:space="preserve">– (1)  </w:t>
      </w:r>
      <w:r w:rsidR="00473FB9" w:rsidRPr="00A53D1C">
        <w:rPr>
          <w:rFonts w:ascii="Times New Roman" w:hAnsi="Times New Roman" w:cs="Times New Roman"/>
          <w:bCs/>
          <w:sz w:val="24"/>
          <w:szCs w:val="24"/>
        </w:rPr>
        <w:t>Üniversite</w:t>
      </w:r>
      <w:r w:rsidR="00BE6190" w:rsidRPr="00A53D1C">
        <w:rPr>
          <w:rFonts w:ascii="Times New Roman" w:hAnsi="Times New Roman" w:cs="Times New Roman"/>
          <w:bCs/>
          <w:sz w:val="24"/>
          <w:szCs w:val="24"/>
        </w:rPr>
        <w:t>’</w:t>
      </w:r>
      <w:r w:rsidR="00473FB9" w:rsidRPr="00A53D1C">
        <w:rPr>
          <w:rFonts w:ascii="Times New Roman" w:hAnsi="Times New Roman" w:cs="Times New Roman"/>
          <w:bCs/>
          <w:sz w:val="24"/>
          <w:szCs w:val="24"/>
        </w:rPr>
        <w:t>de iç d</w:t>
      </w:r>
      <w:r w:rsidR="00473FB9" w:rsidRPr="00A53D1C">
        <w:rPr>
          <w:rFonts w:ascii="Times New Roman" w:eastAsiaTheme="minorEastAsia" w:hAnsi="Times New Roman" w:cs="Times New Roman"/>
          <w:sz w:val="24"/>
          <w:szCs w:val="24"/>
        </w:rPr>
        <w:t>enetim</w:t>
      </w:r>
      <w:r w:rsidR="0037149B" w:rsidRPr="00A53D1C">
        <w:rPr>
          <w:rFonts w:ascii="Times New Roman" w:eastAsiaTheme="minorEastAsia" w:hAnsi="Times New Roman" w:cs="Times New Roman"/>
          <w:sz w:val="24"/>
          <w:szCs w:val="24"/>
        </w:rPr>
        <w:t>,</w:t>
      </w:r>
      <w:r w:rsidR="00473FB9" w:rsidRPr="00A53D1C">
        <w:rPr>
          <w:rFonts w:ascii="Times New Roman" w:eastAsiaTheme="minorEastAsia" w:hAnsi="Times New Roman" w:cs="Times New Roman"/>
          <w:sz w:val="24"/>
          <w:szCs w:val="24"/>
        </w:rPr>
        <w:t xml:space="preserve"> aşağıda belirtilen adımlara uygun olarak gerçekleştirilir;</w:t>
      </w:r>
      <w:r>
        <w:rPr>
          <w:rFonts w:ascii="Times New Roman" w:eastAsiaTheme="minorEastAsia" w:hAnsi="Times New Roman" w:cs="Times New Roman"/>
          <w:sz w:val="24"/>
          <w:szCs w:val="24"/>
        </w:rPr>
        <w:t xml:space="preserve"> </w:t>
      </w:r>
    </w:p>
    <w:p w:rsidR="00473FB9" w:rsidRPr="0037149B" w:rsidRDefault="00473FB9" w:rsidP="00C332EB">
      <w:pPr>
        <w:pStyle w:val="ListeParagraf"/>
        <w:numPr>
          <w:ilvl w:val="0"/>
          <w:numId w:val="4"/>
        </w:numPr>
        <w:tabs>
          <w:tab w:val="left" w:pos="993"/>
        </w:tabs>
        <w:spacing w:after="0" w:line="240" w:lineRule="auto"/>
        <w:ind w:left="0" w:firstLine="709"/>
        <w:jc w:val="both"/>
        <w:rPr>
          <w:rFonts w:ascii="Times New Roman" w:eastAsiaTheme="minorEastAsia" w:hAnsi="Times New Roman" w:cs="Times New Roman"/>
          <w:sz w:val="24"/>
          <w:szCs w:val="24"/>
        </w:rPr>
      </w:pPr>
      <w:r w:rsidRPr="00473FB9">
        <w:rPr>
          <w:rFonts w:ascii="Times New Roman" w:eastAsiaTheme="minorEastAsia" w:hAnsi="Times New Roman" w:cs="Times New Roman"/>
          <w:bCs/>
          <w:sz w:val="24"/>
          <w:szCs w:val="24"/>
        </w:rPr>
        <w:t>Planlama</w:t>
      </w:r>
      <w:r>
        <w:rPr>
          <w:rFonts w:ascii="Times New Roman" w:eastAsiaTheme="minorEastAsia" w:hAnsi="Times New Roman" w:cs="Times New Roman"/>
          <w:bCs/>
          <w:sz w:val="24"/>
          <w:szCs w:val="24"/>
        </w:rPr>
        <w:t>:</w:t>
      </w:r>
      <w:r w:rsidR="0037149B">
        <w:rPr>
          <w:rFonts w:ascii="Times New Roman" w:eastAsiaTheme="minorEastAsia" w:hAnsi="Times New Roman" w:cs="Times New Roman"/>
          <w:bCs/>
          <w:sz w:val="24"/>
          <w:szCs w:val="24"/>
        </w:rPr>
        <w:t xml:space="preserve"> </w:t>
      </w:r>
      <w:r w:rsidR="0037149B">
        <w:rPr>
          <w:rFonts w:ascii="Times New Roman" w:eastAsiaTheme="minorEastAsia" w:hAnsi="Times New Roman" w:cs="Times New Roman"/>
          <w:sz w:val="24"/>
          <w:szCs w:val="24"/>
        </w:rPr>
        <w:t>Yıllık denetim p</w:t>
      </w:r>
      <w:r w:rsidR="00337FC1">
        <w:rPr>
          <w:rFonts w:ascii="Times New Roman" w:eastAsiaTheme="minorEastAsia" w:hAnsi="Times New Roman" w:cs="Times New Roman"/>
          <w:sz w:val="24"/>
          <w:szCs w:val="24"/>
        </w:rPr>
        <w:t>lanı</w:t>
      </w:r>
      <w:r w:rsidR="00E90F96">
        <w:rPr>
          <w:rFonts w:ascii="Times New Roman" w:eastAsiaTheme="minorEastAsia" w:hAnsi="Times New Roman" w:cs="Times New Roman"/>
          <w:sz w:val="24"/>
          <w:szCs w:val="24"/>
        </w:rPr>
        <w:t xml:space="preserve"> ile </w:t>
      </w:r>
      <w:r w:rsidR="0037149B">
        <w:rPr>
          <w:rFonts w:ascii="Times New Roman" w:eastAsiaTheme="minorEastAsia" w:hAnsi="Times New Roman" w:cs="Times New Roman"/>
          <w:sz w:val="24"/>
          <w:szCs w:val="24"/>
        </w:rPr>
        <w:t>d</w:t>
      </w:r>
      <w:r w:rsidR="00337FC1">
        <w:rPr>
          <w:rFonts w:ascii="Times New Roman" w:eastAsiaTheme="minorEastAsia" w:hAnsi="Times New Roman" w:cs="Times New Roman"/>
          <w:sz w:val="24"/>
          <w:szCs w:val="24"/>
        </w:rPr>
        <w:t>enetim</w:t>
      </w:r>
      <w:r w:rsidR="00E90F96">
        <w:rPr>
          <w:rFonts w:ascii="Times New Roman" w:eastAsiaTheme="minorEastAsia" w:hAnsi="Times New Roman" w:cs="Times New Roman"/>
          <w:sz w:val="24"/>
          <w:szCs w:val="24"/>
        </w:rPr>
        <w:t xml:space="preserve"> görev </w:t>
      </w:r>
      <w:r w:rsidR="00337FC1">
        <w:rPr>
          <w:rFonts w:ascii="Times New Roman" w:eastAsiaTheme="minorEastAsia" w:hAnsi="Times New Roman" w:cs="Times New Roman"/>
          <w:sz w:val="24"/>
          <w:szCs w:val="24"/>
        </w:rPr>
        <w:t>p</w:t>
      </w:r>
      <w:r w:rsidRPr="0037149B">
        <w:rPr>
          <w:rFonts w:ascii="Times New Roman" w:eastAsiaTheme="minorEastAsia" w:hAnsi="Times New Roman" w:cs="Times New Roman"/>
          <w:sz w:val="24"/>
          <w:szCs w:val="24"/>
        </w:rPr>
        <w:t>lanlaması</w:t>
      </w:r>
      <w:r w:rsidR="0037149B">
        <w:rPr>
          <w:rFonts w:ascii="Times New Roman" w:eastAsiaTheme="minorEastAsia" w:hAnsi="Times New Roman" w:cs="Times New Roman"/>
          <w:sz w:val="24"/>
          <w:szCs w:val="24"/>
        </w:rPr>
        <w:t xml:space="preserve"> ve p</w:t>
      </w:r>
      <w:r w:rsidRPr="0037149B">
        <w:rPr>
          <w:rFonts w:ascii="Times New Roman" w:eastAsiaTheme="minorEastAsia" w:hAnsi="Times New Roman" w:cs="Times New Roman"/>
          <w:sz w:val="24"/>
          <w:szCs w:val="24"/>
        </w:rPr>
        <w:t xml:space="preserve">rogramlar </w:t>
      </w:r>
      <w:r w:rsidR="0037149B">
        <w:rPr>
          <w:rFonts w:ascii="Times New Roman" w:eastAsiaTheme="minorEastAsia" w:hAnsi="Times New Roman" w:cs="Times New Roman"/>
          <w:sz w:val="24"/>
          <w:szCs w:val="24"/>
        </w:rPr>
        <w:t>yapılır.</w:t>
      </w:r>
      <w:r w:rsidRPr="0037149B">
        <w:rPr>
          <w:rFonts w:ascii="Times New Roman" w:eastAsiaTheme="minorEastAsia" w:hAnsi="Times New Roman" w:cs="Times New Roman"/>
          <w:sz w:val="24"/>
          <w:szCs w:val="24"/>
        </w:rPr>
        <w:t xml:space="preserve"> </w:t>
      </w:r>
    </w:p>
    <w:p w:rsidR="00473FB9" w:rsidRPr="000315AD" w:rsidRDefault="00473FB9" w:rsidP="00C332EB">
      <w:pPr>
        <w:pStyle w:val="ListeParagraf"/>
        <w:numPr>
          <w:ilvl w:val="0"/>
          <w:numId w:val="4"/>
        </w:numPr>
        <w:tabs>
          <w:tab w:val="left" w:pos="993"/>
        </w:tabs>
        <w:spacing w:after="0" w:line="240" w:lineRule="auto"/>
        <w:ind w:left="0" w:firstLine="709"/>
        <w:jc w:val="both"/>
        <w:rPr>
          <w:rFonts w:ascii="Times New Roman" w:eastAsiaTheme="minorEastAsia" w:hAnsi="Times New Roman" w:cs="Times New Roman"/>
          <w:sz w:val="24"/>
          <w:szCs w:val="24"/>
        </w:rPr>
      </w:pPr>
      <w:r w:rsidRPr="0037149B">
        <w:rPr>
          <w:rFonts w:ascii="Times New Roman" w:eastAsiaTheme="minorEastAsia" w:hAnsi="Times New Roman" w:cs="Times New Roman"/>
          <w:bCs/>
          <w:sz w:val="24"/>
          <w:szCs w:val="24"/>
        </w:rPr>
        <w:t>Saha Çalışması</w:t>
      </w:r>
      <w:r w:rsidR="0037149B">
        <w:rPr>
          <w:rFonts w:ascii="Times New Roman" w:eastAsiaTheme="minorEastAsia" w:hAnsi="Times New Roman" w:cs="Times New Roman"/>
          <w:sz w:val="24"/>
          <w:szCs w:val="24"/>
        </w:rPr>
        <w:t xml:space="preserve">: </w:t>
      </w:r>
      <w:r w:rsidR="00337FC1">
        <w:rPr>
          <w:rFonts w:ascii="Times New Roman" w:eastAsiaTheme="minorEastAsia" w:hAnsi="Times New Roman" w:cs="Times New Roman"/>
          <w:sz w:val="24"/>
          <w:szCs w:val="24"/>
        </w:rPr>
        <w:t>Görevin yapılması sağlanır.</w:t>
      </w:r>
    </w:p>
    <w:p w:rsidR="00266474" w:rsidRDefault="00473FB9" w:rsidP="00266474">
      <w:pPr>
        <w:pStyle w:val="ListeParagraf"/>
        <w:numPr>
          <w:ilvl w:val="0"/>
          <w:numId w:val="4"/>
        </w:numPr>
        <w:tabs>
          <w:tab w:val="left" w:pos="993"/>
        </w:tabs>
        <w:spacing w:after="0" w:line="240" w:lineRule="auto"/>
        <w:ind w:left="0" w:firstLine="709"/>
        <w:jc w:val="both"/>
        <w:rPr>
          <w:rFonts w:ascii="Times New Roman" w:eastAsiaTheme="minorEastAsia" w:hAnsi="Times New Roman" w:cs="Times New Roman"/>
          <w:sz w:val="24"/>
          <w:szCs w:val="24"/>
        </w:rPr>
      </w:pPr>
      <w:r w:rsidRPr="00337FC1">
        <w:rPr>
          <w:rFonts w:ascii="Times New Roman" w:eastAsiaTheme="minorEastAsia" w:hAnsi="Times New Roman" w:cs="Times New Roman"/>
          <w:bCs/>
          <w:sz w:val="24"/>
          <w:szCs w:val="24"/>
        </w:rPr>
        <w:t>Raporlama</w:t>
      </w:r>
      <w:r w:rsidR="00337FC1">
        <w:rPr>
          <w:rFonts w:ascii="Times New Roman" w:eastAsiaTheme="minorEastAsia" w:hAnsi="Times New Roman" w:cs="Times New Roman"/>
          <w:b/>
          <w:bCs/>
          <w:sz w:val="24"/>
          <w:szCs w:val="24"/>
        </w:rPr>
        <w:t>:</w:t>
      </w:r>
      <w:r w:rsidR="00337FC1">
        <w:rPr>
          <w:rFonts w:ascii="Times New Roman" w:eastAsiaTheme="minorEastAsia" w:hAnsi="Times New Roman" w:cs="Times New Roman"/>
          <w:sz w:val="24"/>
          <w:szCs w:val="24"/>
        </w:rPr>
        <w:t xml:space="preserve"> Sonuçların r</w:t>
      </w:r>
      <w:r w:rsidRPr="000315AD">
        <w:rPr>
          <w:rFonts w:ascii="Times New Roman" w:eastAsiaTheme="minorEastAsia" w:hAnsi="Times New Roman" w:cs="Times New Roman"/>
          <w:sz w:val="24"/>
          <w:szCs w:val="24"/>
        </w:rPr>
        <w:t>aporlanması</w:t>
      </w:r>
      <w:r w:rsidR="00337FC1">
        <w:rPr>
          <w:rFonts w:ascii="Times New Roman" w:eastAsiaTheme="minorEastAsia" w:hAnsi="Times New Roman" w:cs="Times New Roman"/>
          <w:sz w:val="24"/>
          <w:szCs w:val="24"/>
        </w:rPr>
        <w:t xml:space="preserve"> yapılır.</w:t>
      </w:r>
      <w:r w:rsidR="00266474">
        <w:rPr>
          <w:rFonts w:ascii="Times New Roman" w:eastAsiaTheme="minorEastAsia" w:hAnsi="Times New Roman" w:cs="Times New Roman"/>
          <w:sz w:val="24"/>
          <w:szCs w:val="24"/>
        </w:rPr>
        <w:t xml:space="preserve"> </w:t>
      </w:r>
    </w:p>
    <w:p w:rsidR="00473FB9" w:rsidRPr="00266474" w:rsidRDefault="00266474" w:rsidP="00266474">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ç) </w:t>
      </w:r>
      <w:r w:rsidR="00337FC1" w:rsidRPr="00266474">
        <w:rPr>
          <w:rFonts w:ascii="Times New Roman" w:eastAsiaTheme="minorEastAsia" w:hAnsi="Times New Roman" w:cs="Times New Roman"/>
          <w:bCs/>
          <w:sz w:val="24"/>
          <w:szCs w:val="24"/>
        </w:rPr>
        <w:t xml:space="preserve">Aksiyon </w:t>
      </w:r>
      <w:r w:rsidR="00473FB9" w:rsidRPr="00266474">
        <w:rPr>
          <w:rFonts w:ascii="Times New Roman" w:eastAsiaTheme="minorEastAsia" w:hAnsi="Times New Roman" w:cs="Times New Roman"/>
          <w:bCs/>
          <w:sz w:val="24"/>
          <w:szCs w:val="24"/>
        </w:rPr>
        <w:t xml:space="preserve">Takip </w:t>
      </w:r>
      <w:r w:rsidR="00337FC1" w:rsidRPr="00266474">
        <w:rPr>
          <w:rFonts w:ascii="Times New Roman" w:eastAsiaTheme="minorEastAsia" w:hAnsi="Times New Roman" w:cs="Times New Roman"/>
          <w:bCs/>
          <w:sz w:val="24"/>
          <w:szCs w:val="24"/>
        </w:rPr>
        <w:t xml:space="preserve">ve Kalite Güvencesi: Raporda belirtilen aksiyonların takibi ve </w:t>
      </w:r>
      <w:r w:rsidR="00A87A1E" w:rsidRPr="00266474">
        <w:rPr>
          <w:rFonts w:ascii="Times New Roman" w:eastAsiaTheme="minorEastAsia" w:hAnsi="Times New Roman" w:cs="Times New Roman"/>
          <w:bCs/>
          <w:sz w:val="24"/>
          <w:szCs w:val="24"/>
        </w:rPr>
        <w:t>yürütülen denetimlerin kalitesinin güvencesi için değerlendirme yapılır.</w:t>
      </w:r>
    </w:p>
    <w:p w:rsidR="00B25309" w:rsidRDefault="00B25309" w:rsidP="00B25309">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(2) </w:t>
      </w:r>
      <w:r w:rsidRPr="00E90F96">
        <w:rPr>
          <w:rFonts w:ascii="Times New Roman" w:eastAsiaTheme="minorEastAsia" w:hAnsi="Times New Roman" w:cs="Times New Roman"/>
          <w:sz w:val="24"/>
          <w:szCs w:val="24"/>
        </w:rPr>
        <w:t>Denetim planlamasına</w:t>
      </w:r>
      <w:r>
        <w:rPr>
          <w:rFonts w:ascii="Times New Roman" w:eastAsiaTheme="minorEastAsia" w:hAnsi="Times New Roman" w:cs="Times New Roman"/>
          <w:sz w:val="24"/>
          <w:szCs w:val="24"/>
        </w:rPr>
        <w:t xml:space="preserve"> ilişkin uygulama adımları aşağıda belirtilmiştir: </w:t>
      </w:r>
    </w:p>
    <w:p w:rsidR="00B25309" w:rsidRPr="004F2945" w:rsidRDefault="00B25309" w:rsidP="00C332EB">
      <w:pPr>
        <w:pStyle w:val="ListeParagraf"/>
        <w:numPr>
          <w:ilvl w:val="0"/>
          <w:numId w:val="9"/>
        </w:numPr>
        <w:tabs>
          <w:tab w:val="left" w:pos="993"/>
        </w:tabs>
        <w:spacing w:after="0" w:line="240" w:lineRule="auto"/>
        <w:ind w:left="709" w:firstLine="0"/>
        <w:jc w:val="both"/>
        <w:rPr>
          <w:rFonts w:ascii="Times New Roman" w:eastAsiaTheme="minorEastAsia" w:hAnsi="Times New Roman" w:cs="Times New Roman"/>
          <w:sz w:val="24"/>
          <w:szCs w:val="24"/>
          <w:u w:val="single"/>
        </w:rPr>
      </w:pPr>
      <w:r w:rsidRPr="004F2945">
        <w:rPr>
          <w:rFonts w:ascii="Times New Roman" w:eastAsiaTheme="minorEastAsia" w:hAnsi="Times New Roman" w:cs="Times New Roman"/>
          <w:sz w:val="24"/>
          <w:szCs w:val="24"/>
          <w:u w:val="single"/>
        </w:rPr>
        <w:t>Yıllık / Dönemsel Planlama;</w:t>
      </w:r>
    </w:p>
    <w:p w:rsidR="00B369EC" w:rsidRPr="002F0A21" w:rsidRDefault="00AA6A7F" w:rsidP="00C332EB">
      <w:pPr>
        <w:pStyle w:val="ListeParagraf"/>
        <w:numPr>
          <w:ilvl w:val="0"/>
          <w:numId w:val="10"/>
        </w:numPr>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Ofis Direktörü</w:t>
      </w:r>
      <w:r w:rsidR="00B25309" w:rsidRPr="002F0A21">
        <w:rPr>
          <w:rFonts w:ascii="Times New Roman" w:eastAsiaTheme="minorEastAsia" w:hAnsi="Times New Roman" w:cs="Times New Roman"/>
          <w:sz w:val="24"/>
          <w:szCs w:val="24"/>
        </w:rPr>
        <w:t xml:space="preserve"> görüşü ve </w:t>
      </w:r>
      <w:r w:rsidR="001E4B02">
        <w:rPr>
          <w:rFonts w:ascii="Times New Roman" w:eastAsiaTheme="minorEastAsia" w:hAnsi="Times New Roman" w:cs="Times New Roman"/>
          <w:sz w:val="24"/>
          <w:szCs w:val="24"/>
        </w:rPr>
        <w:t>Direktör</w:t>
      </w:r>
      <w:r w:rsidR="00B25309" w:rsidRPr="002F0A21">
        <w:rPr>
          <w:rFonts w:ascii="Times New Roman" w:eastAsiaTheme="minorEastAsia" w:hAnsi="Times New Roman" w:cs="Times New Roman"/>
          <w:sz w:val="24"/>
          <w:szCs w:val="24"/>
        </w:rPr>
        <w:t xml:space="preserve"> onayı ile risk esaslı yapılacak planlama yaklaşımı belirlenir.</w:t>
      </w:r>
    </w:p>
    <w:p w:rsidR="00B369EC" w:rsidRPr="00834A3E" w:rsidRDefault="00B25309" w:rsidP="00C332EB">
      <w:pPr>
        <w:pStyle w:val="ListeParagraf"/>
        <w:numPr>
          <w:ilvl w:val="0"/>
          <w:numId w:val="10"/>
        </w:numPr>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Belirlenen yaklaşım uygulanarak, denetim zaman planlaması yapılır ve ilgili tüm tarafların görüşleri alınarak önemlilik seviyesi yüksek, risk </w:t>
      </w:r>
      <w:proofErr w:type="gramStart"/>
      <w:r w:rsidRPr="002F0A21">
        <w:rPr>
          <w:rFonts w:ascii="Times New Roman" w:eastAsiaTheme="minorEastAsia" w:hAnsi="Times New Roman" w:cs="Times New Roman"/>
          <w:sz w:val="24"/>
          <w:szCs w:val="24"/>
        </w:rPr>
        <w:t>bazlı</w:t>
      </w:r>
      <w:proofErr w:type="gramEnd"/>
      <w:r w:rsidRPr="002F0A21">
        <w:rPr>
          <w:rFonts w:ascii="Times New Roman" w:eastAsiaTheme="minorEastAsia" w:hAnsi="Times New Roman" w:cs="Times New Roman"/>
          <w:sz w:val="24"/>
          <w:szCs w:val="24"/>
        </w:rPr>
        <w:t xml:space="preserve"> denetim alanlarına göre gelecek takvim yılından önceki ay içerisinde taslak “İç Deneti</w:t>
      </w:r>
      <w:r w:rsidRPr="00834A3E">
        <w:rPr>
          <w:rFonts w:ascii="Times New Roman" w:eastAsiaTheme="minorEastAsia" w:hAnsi="Times New Roman" w:cs="Times New Roman"/>
          <w:sz w:val="24"/>
          <w:szCs w:val="24"/>
        </w:rPr>
        <w:t xml:space="preserve">m Planı” hazırlanır. </w:t>
      </w:r>
    </w:p>
    <w:p w:rsidR="00B369EC" w:rsidRPr="00834A3E" w:rsidRDefault="00B25309" w:rsidP="00C332EB">
      <w:pPr>
        <w:pStyle w:val="ListeParagraf"/>
        <w:numPr>
          <w:ilvl w:val="0"/>
          <w:numId w:val="10"/>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 xml:space="preserve">Hazırlanan </w:t>
      </w:r>
      <w:r w:rsidR="00963FDF" w:rsidRPr="00834A3E">
        <w:rPr>
          <w:rFonts w:ascii="Times New Roman" w:eastAsiaTheme="minorEastAsia" w:hAnsi="Times New Roman" w:cs="Times New Roman"/>
          <w:sz w:val="24"/>
          <w:szCs w:val="24"/>
        </w:rPr>
        <w:t xml:space="preserve">gelecek </w:t>
      </w:r>
      <w:r w:rsidR="008855A0" w:rsidRPr="00834A3E">
        <w:rPr>
          <w:rFonts w:ascii="Times New Roman" w:eastAsiaTheme="minorEastAsia" w:hAnsi="Times New Roman" w:cs="Times New Roman"/>
          <w:sz w:val="24"/>
          <w:szCs w:val="24"/>
        </w:rPr>
        <w:t>yıla</w:t>
      </w:r>
      <w:r w:rsidR="00963FDF" w:rsidRPr="00834A3E">
        <w:rPr>
          <w:rFonts w:ascii="Times New Roman" w:eastAsiaTheme="minorEastAsia" w:hAnsi="Times New Roman" w:cs="Times New Roman"/>
          <w:sz w:val="24"/>
          <w:szCs w:val="24"/>
        </w:rPr>
        <w:t xml:space="preserve"> ilişkin</w:t>
      </w:r>
      <w:r w:rsidR="00A97011">
        <w:rPr>
          <w:rFonts w:ascii="Times New Roman" w:eastAsiaTheme="minorEastAsia" w:hAnsi="Times New Roman" w:cs="Times New Roman"/>
          <w:sz w:val="24"/>
          <w:szCs w:val="24"/>
        </w:rPr>
        <w:t xml:space="preserve"> “İç Denetim Planı” taslağı</w:t>
      </w:r>
      <w:r w:rsidR="00963FDF" w:rsidRPr="00834A3E">
        <w:rPr>
          <w:rFonts w:ascii="Times New Roman" w:eastAsiaTheme="minorEastAsia" w:hAnsi="Times New Roman" w:cs="Times New Roman"/>
          <w:sz w:val="24"/>
          <w:szCs w:val="24"/>
        </w:rPr>
        <w:t xml:space="preserve"> </w:t>
      </w:r>
      <w:r w:rsidR="00A97011">
        <w:rPr>
          <w:rFonts w:ascii="Times New Roman" w:eastAsiaTheme="minorEastAsia" w:hAnsi="Times New Roman" w:cs="Times New Roman"/>
          <w:sz w:val="24"/>
          <w:szCs w:val="24"/>
        </w:rPr>
        <w:t>(</w:t>
      </w:r>
      <w:r w:rsidR="00240E38" w:rsidRPr="00A97011">
        <w:rPr>
          <w:rFonts w:ascii="Times New Roman" w:eastAsiaTheme="minorEastAsia" w:hAnsi="Times New Roman" w:cs="Times New Roman"/>
          <w:sz w:val="24"/>
          <w:szCs w:val="24"/>
        </w:rPr>
        <w:t>EK:1-</w:t>
      </w:r>
      <w:r w:rsidR="00317900" w:rsidRPr="00A97011">
        <w:rPr>
          <w:rFonts w:ascii="Times New Roman" w:eastAsiaTheme="minorEastAsia" w:hAnsi="Times New Roman" w:cs="Times New Roman"/>
          <w:sz w:val="24"/>
          <w:szCs w:val="24"/>
        </w:rPr>
        <w:t>İç Denetim Planı</w:t>
      </w:r>
      <w:r w:rsidR="00A97011" w:rsidRPr="00A97011">
        <w:rPr>
          <w:rFonts w:ascii="Times New Roman" w:eastAsiaTheme="minorEastAsia" w:hAnsi="Times New Roman" w:cs="Times New Roman"/>
          <w:sz w:val="24"/>
          <w:szCs w:val="24"/>
        </w:rPr>
        <w:t>)</w:t>
      </w:r>
      <w:r w:rsidR="007B7D32" w:rsidRPr="00834A3E">
        <w:rPr>
          <w:rFonts w:ascii="Times New Roman" w:eastAsiaTheme="minorEastAsia" w:hAnsi="Times New Roman" w:cs="Times New Roman"/>
          <w:sz w:val="24"/>
          <w:szCs w:val="24"/>
        </w:rPr>
        <w:t xml:space="preserve"> </w:t>
      </w:r>
      <w:r w:rsidRPr="00834A3E">
        <w:rPr>
          <w:rFonts w:ascii="Times New Roman" w:eastAsiaTheme="minorEastAsia" w:hAnsi="Times New Roman" w:cs="Times New Roman"/>
          <w:sz w:val="24"/>
          <w:szCs w:val="24"/>
        </w:rPr>
        <w:t xml:space="preserve">ile </w:t>
      </w:r>
      <w:r w:rsidR="00963FDF" w:rsidRPr="00834A3E">
        <w:rPr>
          <w:rFonts w:ascii="Times New Roman" w:eastAsiaTheme="minorEastAsia" w:hAnsi="Times New Roman" w:cs="Times New Roman"/>
          <w:sz w:val="24"/>
          <w:szCs w:val="24"/>
        </w:rPr>
        <w:t xml:space="preserve">geçmiş </w:t>
      </w:r>
      <w:r w:rsidR="008855A0" w:rsidRPr="00834A3E">
        <w:rPr>
          <w:rFonts w:ascii="Times New Roman" w:eastAsiaTheme="minorEastAsia" w:hAnsi="Times New Roman" w:cs="Times New Roman"/>
          <w:sz w:val="24"/>
          <w:szCs w:val="24"/>
        </w:rPr>
        <w:t>yıla</w:t>
      </w:r>
      <w:r w:rsidR="00963FDF" w:rsidRPr="00834A3E">
        <w:rPr>
          <w:rFonts w:ascii="Times New Roman" w:eastAsiaTheme="minorEastAsia" w:hAnsi="Times New Roman" w:cs="Times New Roman"/>
          <w:sz w:val="24"/>
          <w:szCs w:val="24"/>
        </w:rPr>
        <w:t xml:space="preserve"> ait</w:t>
      </w:r>
      <w:r w:rsidRPr="00834A3E">
        <w:rPr>
          <w:rFonts w:ascii="Times New Roman" w:eastAsiaTheme="minorEastAsia" w:hAnsi="Times New Roman" w:cs="Times New Roman"/>
          <w:sz w:val="24"/>
          <w:szCs w:val="24"/>
        </w:rPr>
        <w:t xml:space="preserve"> denetim planı ve fiili durumu</w:t>
      </w:r>
      <w:r w:rsidR="00963FDF" w:rsidRPr="00834A3E">
        <w:rPr>
          <w:rFonts w:ascii="Times New Roman" w:eastAsiaTheme="minorEastAsia" w:hAnsi="Times New Roman" w:cs="Times New Roman"/>
          <w:sz w:val="24"/>
          <w:szCs w:val="24"/>
        </w:rPr>
        <w:t>nu içeren</w:t>
      </w:r>
      <w:r w:rsidR="00A97011">
        <w:rPr>
          <w:rFonts w:ascii="Times New Roman" w:eastAsiaTheme="minorEastAsia" w:hAnsi="Times New Roman" w:cs="Times New Roman"/>
          <w:sz w:val="24"/>
          <w:szCs w:val="24"/>
        </w:rPr>
        <w:t xml:space="preserve"> “İç Denetim Faaliyet Raporu”</w:t>
      </w:r>
      <w:r w:rsidRPr="00834A3E">
        <w:rPr>
          <w:rFonts w:ascii="Times New Roman" w:eastAsiaTheme="minorEastAsia" w:hAnsi="Times New Roman" w:cs="Times New Roman"/>
          <w:sz w:val="24"/>
          <w:szCs w:val="24"/>
        </w:rPr>
        <w:t xml:space="preserve"> </w:t>
      </w:r>
      <w:r w:rsidR="00A97011">
        <w:rPr>
          <w:rFonts w:ascii="Times New Roman" w:eastAsiaTheme="minorEastAsia" w:hAnsi="Times New Roman" w:cs="Times New Roman"/>
          <w:sz w:val="24"/>
          <w:szCs w:val="24"/>
        </w:rPr>
        <w:t>(</w:t>
      </w:r>
      <w:r w:rsidR="00240E38" w:rsidRPr="00A97011">
        <w:rPr>
          <w:rFonts w:ascii="Times New Roman" w:eastAsiaTheme="minorEastAsia" w:hAnsi="Times New Roman" w:cs="Times New Roman"/>
          <w:sz w:val="24"/>
          <w:szCs w:val="24"/>
        </w:rPr>
        <w:t>EK:2-</w:t>
      </w:r>
      <w:r w:rsidR="00C85DAE" w:rsidRPr="00A97011">
        <w:rPr>
          <w:rFonts w:ascii="Times New Roman" w:eastAsiaTheme="minorEastAsia" w:hAnsi="Times New Roman" w:cs="Times New Roman"/>
          <w:sz w:val="24"/>
          <w:szCs w:val="24"/>
        </w:rPr>
        <w:t xml:space="preserve">İç Denetim </w:t>
      </w:r>
      <w:r w:rsidR="00317900" w:rsidRPr="00A97011">
        <w:rPr>
          <w:rFonts w:ascii="Times New Roman" w:eastAsiaTheme="minorEastAsia" w:hAnsi="Times New Roman" w:cs="Times New Roman"/>
          <w:sz w:val="24"/>
          <w:szCs w:val="24"/>
        </w:rPr>
        <w:t>Faaliyet Raporu</w:t>
      </w:r>
      <w:r w:rsidR="00A97011" w:rsidRPr="00A97011">
        <w:rPr>
          <w:rFonts w:ascii="Times New Roman" w:eastAsiaTheme="minorEastAsia" w:hAnsi="Times New Roman" w:cs="Times New Roman"/>
          <w:sz w:val="24"/>
          <w:szCs w:val="24"/>
        </w:rPr>
        <w:t>)</w:t>
      </w:r>
      <w:r w:rsidR="00317900" w:rsidRPr="00834A3E">
        <w:rPr>
          <w:rFonts w:ascii="Times New Roman" w:eastAsiaTheme="minorEastAsia" w:hAnsi="Times New Roman" w:cs="Times New Roman"/>
          <w:b/>
          <w:sz w:val="24"/>
          <w:szCs w:val="24"/>
        </w:rPr>
        <w:t xml:space="preserve"> </w:t>
      </w:r>
      <w:r w:rsidR="00E0155A">
        <w:rPr>
          <w:rFonts w:ascii="Times New Roman" w:eastAsiaTheme="minorEastAsia" w:hAnsi="Times New Roman" w:cs="Times New Roman"/>
          <w:sz w:val="24"/>
          <w:szCs w:val="24"/>
        </w:rPr>
        <w:t>Mütevelli Heyeti</w:t>
      </w:r>
      <w:r w:rsidR="00E0155A" w:rsidRPr="00834A3E">
        <w:rPr>
          <w:rFonts w:ascii="Times New Roman" w:eastAsiaTheme="minorEastAsia" w:hAnsi="Times New Roman" w:cs="Times New Roman"/>
          <w:sz w:val="24"/>
          <w:szCs w:val="24"/>
        </w:rPr>
        <w:t xml:space="preserve"> </w:t>
      </w:r>
      <w:r w:rsidR="00E90F96" w:rsidRPr="00834A3E">
        <w:rPr>
          <w:rFonts w:ascii="Times New Roman" w:eastAsiaTheme="minorEastAsia" w:hAnsi="Times New Roman" w:cs="Times New Roman"/>
          <w:sz w:val="24"/>
          <w:szCs w:val="24"/>
        </w:rPr>
        <w:t>Denetim Komitesi</w:t>
      </w:r>
      <w:r w:rsidRPr="00834A3E">
        <w:rPr>
          <w:rFonts w:ascii="Times New Roman" w:eastAsiaTheme="minorEastAsia" w:hAnsi="Times New Roman" w:cs="Times New Roman"/>
          <w:sz w:val="24"/>
          <w:szCs w:val="24"/>
        </w:rPr>
        <w:t xml:space="preserve"> onayına sunulur. </w:t>
      </w:r>
    </w:p>
    <w:p w:rsidR="00B25309" w:rsidRPr="00834A3E" w:rsidRDefault="00B25309" w:rsidP="00C332EB">
      <w:pPr>
        <w:pStyle w:val="ListeParagraf"/>
        <w:numPr>
          <w:ilvl w:val="0"/>
          <w:numId w:val="10"/>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Gelecek yıl için onaylanan iç denetim planı üzerinden</w:t>
      </w:r>
      <w:r w:rsidR="00AA6A7F" w:rsidRPr="00834A3E">
        <w:rPr>
          <w:rFonts w:ascii="Times New Roman" w:eastAsiaTheme="minorEastAsia" w:hAnsi="Times New Roman" w:cs="Times New Roman"/>
          <w:sz w:val="24"/>
          <w:szCs w:val="24"/>
        </w:rPr>
        <w:t xml:space="preserve"> Ofis </w:t>
      </w:r>
      <w:r w:rsidRPr="00834A3E">
        <w:rPr>
          <w:rFonts w:ascii="Times New Roman" w:eastAsiaTheme="minorEastAsia" w:hAnsi="Times New Roman" w:cs="Times New Roman"/>
          <w:sz w:val="24"/>
          <w:szCs w:val="24"/>
        </w:rPr>
        <w:t xml:space="preserve">tarafından münferit </w:t>
      </w:r>
      <w:r w:rsidR="00BE6190" w:rsidRPr="00834A3E">
        <w:rPr>
          <w:rFonts w:ascii="Times New Roman" w:eastAsiaTheme="minorEastAsia" w:hAnsi="Times New Roman" w:cs="Times New Roman"/>
          <w:sz w:val="24"/>
          <w:szCs w:val="24"/>
        </w:rPr>
        <w:t xml:space="preserve">iç </w:t>
      </w:r>
      <w:r w:rsidRPr="00834A3E">
        <w:rPr>
          <w:rFonts w:ascii="Times New Roman" w:eastAsiaTheme="minorEastAsia" w:hAnsi="Times New Roman" w:cs="Times New Roman"/>
          <w:sz w:val="24"/>
          <w:szCs w:val="24"/>
        </w:rPr>
        <w:t xml:space="preserve">denetimler, </w:t>
      </w:r>
      <w:r w:rsidR="00BE6190" w:rsidRPr="00834A3E">
        <w:rPr>
          <w:rFonts w:ascii="Times New Roman" w:eastAsiaTheme="minorEastAsia" w:hAnsi="Times New Roman" w:cs="Times New Roman"/>
          <w:sz w:val="24"/>
          <w:szCs w:val="24"/>
        </w:rPr>
        <w:t xml:space="preserve">denetim ekibi </w:t>
      </w:r>
      <w:r w:rsidRPr="00834A3E">
        <w:rPr>
          <w:rFonts w:ascii="Times New Roman" w:eastAsiaTheme="minorEastAsia" w:hAnsi="Times New Roman" w:cs="Times New Roman"/>
          <w:sz w:val="24"/>
          <w:szCs w:val="24"/>
        </w:rPr>
        <w:t>ve zaman kaynak planlaması yapılarak uygulama gerçekleştirilir.</w:t>
      </w:r>
    </w:p>
    <w:p w:rsidR="00B369EC" w:rsidRPr="00834A3E" w:rsidRDefault="00B369EC" w:rsidP="00C332EB">
      <w:pPr>
        <w:pStyle w:val="ListeParagraf"/>
        <w:numPr>
          <w:ilvl w:val="0"/>
          <w:numId w:val="9"/>
        </w:numPr>
        <w:tabs>
          <w:tab w:val="left" w:pos="1276"/>
        </w:tabs>
        <w:spacing w:after="0" w:line="240" w:lineRule="auto"/>
        <w:ind w:hanging="35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u w:val="single"/>
        </w:rPr>
        <w:t>Görev/Münferit Planlama – Ön Hazırlık</w:t>
      </w:r>
      <w:r w:rsidRPr="00834A3E">
        <w:rPr>
          <w:rFonts w:ascii="Times New Roman" w:eastAsiaTheme="minorEastAsia" w:hAnsi="Times New Roman" w:cs="Times New Roman"/>
          <w:sz w:val="24"/>
          <w:szCs w:val="24"/>
        </w:rPr>
        <w:t>;</w:t>
      </w:r>
    </w:p>
    <w:p w:rsidR="00537329" w:rsidRPr="00834A3E" w:rsidRDefault="00AA6A7F"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 xml:space="preserve">Ofis </w:t>
      </w:r>
      <w:r w:rsidR="00B369EC" w:rsidRPr="00834A3E">
        <w:rPr>
          <w:rFonts w:ascii="Times New Roman" w:eastAsiaTheme="minorEastAsia" w:hAnsi="Times New Roman" w:cs="Times New Roman"/>
          <w:sz w:val="24"/>
          <w:szCs w:val="24"/>
        </w:rPr>
        <w:t>t</w:t>
      </w:r>
      <w:r w:rsidR="00E90F96" w:rsidRPr="00834A3E">
        <w:rPr>
          <w:rFonts w:ascii="Times New Roman" w:eastAsiaTheme="minorEastAsia" w:hAnsi="Times New Roman" w:cs="Times New Roman"/>
          <w:sz w:val="24"/>
          <w:szCs w:val="24"/>
        </w:rPr>
        <w:t xml:space="preserve">arafından münferit </w:t>
      </w:r>
      <w:r w:rsidR="00BE6190" w:rsidRPr="00834A3E">
        <w:rPr>
          <w:rFonts w:ascii="Times New Roman" w:eastAsiaTheme="minorEastAsia" w:hAnsi="Times New Roman" w:cs="Times New Roman"/>
          <w:sz w:val="24"/>
          <w:szCs w:val="24"/>
        </w:rPr>
        <w:t xml:space="preserve">iç </w:t>
      </w:r>
      <w:r w:rsidR="00E90F96" w:rsidRPr="00834A3E">
        <w:rPr>
          <w:rFonts w:ascii="Times New Roman" w:eastAsiaTheme="minorEastAsia" w:hAnsi="Times New Roman" w:cs="Times New Roman"/>
          <w:sz w:val="24"/>
          <w:szCs w:val="24"/>
        </w:rPr>
        <w:t>denetim için</w:t>
      </w:r>
      <w:r w:rsidR="00AC08D8" w:rsidRPr="00834A3E">
        <w:rPr>
          <w:rFonts w:ascii="Times New Roman" w:eastAsiaTheme="minorEastAsia" w:hAnsi="Times New Roman" w:cs="Times New Roman"/>
          <w:sz w:val="24"/>
          <w:szCs w:val="24"/>
        </w:rPr>
        <w:t xml:space="preserve"> </w:t>
      </w:r>
      <w:r w:rsidR="00B369EC" w:rsidRPr="00834A3E">
        <w:rPr>
          <w:rFonts w:ascii="Times New Roman" w:eastAsiaTheme="minorEastAsia" w:hAnsi="Times New Roman" w:cs="Times New Roman"/>
          <w:sz w:val="24"/>
          <w:szCs w:val="24"/>
        </w:rPr>
        <w:t xml:space="preserve">kaynak planlaması hazırlanır. Planlamada; </w:t>
      </w:r>
      <w:r w:rsidR="00AC08D8" w:rsidRPr="00834A3E">
        <w:rPr>
          <w:rFonts w:ascii="Times New Roman" w:eastAsiaTheme="minorEastAsia" w:hAnsi="Times New Roman" w:cs="Times New Roman"/>
          <w:sz w:val="24"/>
          <w:szCs w:val="24"/>
        </w:rPr>
        <w:t xml:space="preserve">denetim alanı ve konusu, birim </w:t>
      </w:r>
      <w:proofErr w:type="gramStart"/>
      <w:r w:rsidR="00AC08D8" w:rsidRPr="00834A3E">
        <w:rPr>
          <w:rFonts w:ascii="Times New Roman" w:eastAsiaTheme="minorEastAsia" w:hAnsi="Times New Roman" w:cs="Times New Roman"/>
          <w:sz w:val="24"/>
          <w:szCs w:val="24"/>
        </w:rPr>
        <w:t>bazlı</w:t>
      </w:r>
      <w:proofErr w:type="gramEnd"/>
      <w:r w:rsidR="00AC08D8" w:rsidRPr="00834A3E">
        <w:rPr>
          <w:rFonts w:ascii="Times New Roman" w:eastAsiaTheme="minorEastAsia" w:hAnsi="Times New Roman" w:cs="Times New Roman"/>
          <w:sz w:val="24"/>
          <w:szCs w:val="24"/>
        </w:rPr>
        <w:t xml:space="preserve"> risk değerleme, bilgi toplama ve analiz, iç kontrol yeterlilik değerlendirmesi gibi bilgileri de içeren</w:t>
      </w:r>
      <w:r w:rsidR="00A97011">
        <w:rPr>
          <w:rFonts w:ascii="Times New Roman" w:eastAsiaTheme="minorEastAsia" w:hAnsi="Times New Roman" w:cs="Times New Roman"/>
          <w:sz w:val="24"/>
          <w:szCs w:val="24"/>
        </w:rPr>
        <w:t xml:space="preserve"> </w:t>
      </w:r>
      <w:r w:rsidR="00F37982">
        <w:rPr>
          <w:rFonts w:ascii="Times New Roman" w:eastAsiaTheme="minorEastAsia" w:hAnsi="Times New Roman" w:cs="Times New Roman"/>
          <w:sz w:val="24"/>
          <w:szCs w:val="24"/>
        </w:rPr>
        <w:t>“</w:t>
      </w:r>
      <w:r w:rsidR="00A97011">
        <w:rPr>
          <w:rFonts w:ascii="Times New Roman" w:eastAsiaTheme="minorEastAsia" w:hAnsi="Times New Roman" w:cs="Times New Roman"/>
          <w:sz w:val="24"/>
          <w:szCs w:val="24"/>
        </w:rPr>
        <w:t>İç Denetim Bilgilendirme ve Mutabakat Duyurusu</w:t>
      </w:r>
      <w:r w:rsidR="00F37982">
        <w:rPr>
          <w:rFonts w:ascii="Times New Roman" w:eastAsiaTheme="minorEastAsia" w:hAnsi="Times New Roman" w:cs="Times New Roman"/>
          <w:sz w:val="24"/>
          <w:szCs w:val="24"/>
        </w:rPr>
        <w:t>”</w:t>
      </w:r>
      <w:r w:rsidR="00AC08D8" w:rsidRPr="00834A3E">
        <w:rPr>
          <w:rFonts w:ascii="Times New Roman" w:eastAsiaTheme="minorEastAsia" w:hAnsi="Times New Roman" w:cs="Times New Roman"/>
          <w:sz w:val="24"/>
          <w:szCs w:val="24"/>
        </w:rPr>
        <w:t xml:space="preserve"> </w:t>
      </w:r>
      <w:r w:rsidR="00A97011">
        <w:rPr>
          <w:rFonts w:ascii="Times New Roman" w:eastAsiaTheme="minorEastAsia" w:hAnsi="Times New Roman" w:cs="Times New Roman"/>
          <w:sz w:val="24"/>
          <w:szCs w:val="24"/>
        </w:rPr>
        <w:t>(</w:t>
      </w:r>
      <w:r w:rsidR="00A4532A" w:rsidRPr="00A97011">
        <w:rPr>
          <w:rFonts w:ascii="Times New Roman" w:eastAsiaTheme="minorEastAsia" w:hAnsi="Times New Roman" w:cs="Times New Roman"/>
          <w:sz w:val="24"/>
          <w:szCs w:val="24"/>
        </w:rPr>
        <w:t>EK:3-</w:t>
      </w:r>
      <w:r w:rsidR="00517203" w:rsidRPr="00A97011">
        <w:rPr>
          <w:rFonts w:ascii="Times New Roman" w:eastAsiaTheme="minorEastAsia" w:hAnsi="Times New Roman" w:cs="Times New Roman"/>
          <w:sz w:val="24"/>
          <w:szCs w:val="24"/>
        </w:rPr>
        <w:t xml:space="preserve">İç Denetim Bilgilendirme ve Mutabakat </w:t>
      </w:r>
      <w:r w:rsidR="001D7A2F" w:rsidRPr="00A97011">
        <w:rPr>
          <w:rFonts w:ascii="Times New Roman" w:eastAsiaTheme="minorEastAsia" w:hAnsi="Times New Roman" w:cs="Times New Roman"/>
          <w:sz w:val="24"/>
          <w:szCs w:val="24"/>
        </w:rPr>
        <w:t>Duyurusu</w:t>
      </w:r>
      <w:r w:rsidR="00A97011" w:rsidRPr="00A97011">
        <w:rPr>
          <w:rFonts w:ascii="Times New Roman" w:eastAsiaTheme="minorEastAsia" w:hAnsi="Times New Roman" w:cs="Times New Roman"/>
          <w:sz w:val="24"/>
          <w:szCs w:val="24"/>
        </w:rPr>
        <w:t>)</w:t>
      </w:r>
      <w:r w:rsidR="00517203" w:rsidRPr="00A97011">
        <w:rPr>
          <w:rFonts w:ascii="Times New Roman" w:eastAsiaTheme="minorEastAsia" w:hAnsi="Times New Roman" w:cs="Times New Roman"/>
          <w:sz w:val="24"/>
          <w:szCs w:val="24"/>
        </w:rPr>
        <w:t xml:space="preserve">, </w:t>
      </w:r>
      <w:r w:rsidR="00F37982">
        <w:rPr>
          <w:rFonts w:ascii="Times New Roman" w:eastAsiaTheme="minorEastAsia" w:hAnsi="Times New Roman" w:cs="Times New Roman"/>
          <w:sz w:val="24"/>
          <w:szCs w:val="24"/>
        </w:rPr>
        <w:t>“</w:t>
      </w:r>
      <w:r w:rsidR="00A97011" w:rsidRPr="00A97011">
        <w:rPr>
          <w:rFonts w:ascii="Times New Roman" w:eastAsiaTheme="minorEastAsia" w:hAnsi="Times New Roman" w:cs="Times New Roman"/>
          <w:sz w:val="24"/>
          <w:szCs w:val="24"/>
        </w:rPr>
        <w:t>İç Denetim Açılış-Kapanış Toplantı Tutanağı</w:t>
      </w:r>
      <w:r w:rsidR="00F37982">
        <w:rPr>
          <w:rFonts w:ascii="Times New Roman" w:eastAsiaTheme="minorEastAsia" w:hAnsi="Times New Roman" w:cs="Times New Roman"/>
          <w:sz w:val="24"/>
          <w:szCs w:val="24"/>
        </w:rPr>
        <w:t>”</w:t>
      </w:r>
      <w:r w:rsidR="00A97011" w:rsidRPr="00A97011">
        <w:rPr>
          <w:rFonts w:ascii="Times New Roman" w:eastAsiaTheme="minorEastAsia" w:hAnsi="Times New Roman" w:cs="Times New Roman"/>
          <w:sz w:val="24"/>
          <w:szCs w:val="24"/>
        </w:rPr>
        <w:t xml:space="preserve"> (</w:t>
      </w:r>
      <w:r w:rsidR="00A4532A" w:rsidRPr="00A97011">
        <w:rPr>
          <w:rFonts w:ascii="Times New Roman" w:eastAsiaTheme="minorEastAsia" w:hAnsi="Times New Roman" w:cs="Times New Roman"/>
          <w:sz w:val="24"/>
          <w:szCs w:val="24"/>
        </w:rPr>
        <w:t>EK:4-</w:t>
      </w:r>
      <w:r w:rsidR="00A548AC" w:rsidRPr="00A97011">
        <w:rPr>
          <w:rFonts w:ascii="Times New Roman" w:eastAsiaTheme="minorEastAsia" w:hAnsi="Times New Roman" w:cs="Times New Roman"/>
          <w:sz w:val="24"/>
          <w:szCs w:val="24"/>
        </w:rPr>
        <w:t xml:space="preserve">İç </w:t>
      </w:r>
      <w:r w:rsidR="007477B9" w:rsidRPr="00A97011">
        <w:rPr>
          <w:rFonts w:ascii="Times New Roman" w:eastAsiaTheme="minorEastAsia" w:hAnsi="Times New Roman" w:cs="Times New Roman"/>
          <w:sz w:val="24"/>
          <w:szCs w:val="24"/>
        </w:rPr>
        <w:t>D</w:t>
      </w:r>
      <w:r w:rsidR="00B369EC" w:rsidRPr="00A97011">
        <w:rPr>
          <w:rFonts w:ascii="Times New Roman" w:eastAsiaTheme="minorEastAsia" w:hAnsi="Times New Roman" w:cs="Times New Roman"/>
          <w:sz w:val="24"/>
          <w:szCs w:val="24"/>
        </w:rPr>
        <w:t xml:space="preserve">enetim </w:t>
      </w:r>
      <w:r w:rsidR="007477B9" w:rsidRPr="00A97011">
        <w:rPr>
          <w:rFonts w:ascii="Times New Roman" w:eastAsiaTheme="minorEastAsia" w:hAnsi="Times New Roman" w:cs="Times New Roman"/>
          <w:sz w:val="24"/>
          <w:szCs w:val="24"/>
        </w:rPr>
        <w:t>Açılış</w:t>
      </w:r>
      <w:r w:rsidR="00A548AC" w:rsidRPr="00A97011">
        <w:rPr>
          <w:rFonts w:ascii="Times New Roman" w:eastAsiaTheme="minorEastAsia" w:hAnsi="Times New Roman" w:cs="Times New Roman"/>
          <w:sz w:val="24"/>
          <w:szCs w:val="24"/>
        </w:rPr>
        <w:t>-Kapanış</w:t>
      </w:r>
      <w:r w:rsidR="007477B9" w:rsidRPr="00A97011">
        <w:rPr>
          <w:rFonts w:ascii="Times New Roman" w:eastAsiaTheme="minorEastAsia" w:hAnsi="Times New Roman" w:cs="Times New Roman"/>
          <w:sz w:val="24"/>
          <w:szCs w:val="24"/>
        </w:rPr>
        <w:t xml:space="preserve"> T</w:t>
      </w:r>
      <w:r w:rsidR="00B369EC" w:rsidRPr="00A97011">
        <w:rPr>
          <w:rFonts w:ascii="Times New Roman" w:eastAsiaTheme="minorEastAsia" w:hAnsi="Times New Roman" w:cs="Times New Roman"/>
          <w:sz w:val="24"/>
          <w:szCs w:val="24"/>
        </w:rPr>
        <w:t>oplantı</w:t>
      </w:r>
      <w:r w:rsidR="007477B9" w:rsidRPr="00A97011">
        <w:rPr>
          <w:rFonts w:ascii="Times New Roman" w:eastAsiaTheme="minorEastAsia" w:hAnsi="Times New Roman" w:cs="Times New Roman"/>
          <w:sz w:val="24"/>
          <w:szCs w:val="24"/>
        </w:rPr>
        <w:t xml:space="preserve"> Tutanağı</w:t>
      </w:r>
      <w:r w:rsidR="00A97011" w:rsidRPr="00A97011">
        <w:rPr>
          <w:rFonts w:ascii="Times New Roman" w:eastAsiaTheme="minorEastAsia" w:hAnsi="Times New Roman" w:cs="Times New Roman"/>
          <w:sz w:val="24"/>
          <w:szCs w:val="24"/>
        </w:rPr>
        <w:t>)</w:t>
      </w:r>
      <w:r w:rsidR="009D510A" w:rsidRPr="00A97011">
        <w:rPr>
          <w:rFonts w:ascii="Times New Roman" w:eastAsiaTheme="minorEastAsia" w:hAnsi="Times New Roman" w:cs="Times New Roman"/>
          <w:sz w:val="24"/>
          <w:szCs w:val="24"/>
        </w:rPr>
        <w:t xml:space="preserve"> ile</w:t>
      </w:r>
      <w:r w:rsidR="00A97011" w:rsidRPr="00A97011">
        <w:rPr>
          <w:rFonts w:ascii="Times New Roman" w:eastAsiaTheme="minorEastAsia" w:hAnsi="Times New Roman" w:cs="Times New Roman"/>
          <w:sz w:val="24"/>
          <w:szCs w:val="24"/>
        </w:rPr>
        <w:t xml:space="preserve"> </w:t>
      </w:r>
      <w:r w:rsidR="00F37982">
        <w:rPr>
          <w:rFonts w:ascii="Times New Roman" w:eastAsiaTheme="minorEastAsia" w:hAnsi="Times New Roman" w:cs="Times New Roman"/>
          <w:sz w:val="24"/>
          <w:szCs w:val="24"/>
        </w:rPr>
        <w:t>“</w:t>
      </w:r>
      <w:r w:rsidR="00A97011" w:rsidRPr="00A97011">
        <w:rPr>
          <w:rFonts w:ascii="Times New Roman" w:eastAsiaTheme="minorEastAsia" w:hAnsi="Times New Roman" w:cs="Times New Roman"/>
          <w:sz w:val="24"/>
          <w:szCs w:val="24"/>
        </w:rPr>
        <w:t>İç Denetim Programı</w:t>
      </w:r>
      <w:r w:rsidR="00F37982">
        <w:rPr>
          <w:rFonts w:ascii="Times New Roman" w:eastAsiaTheme="minorEastAsia" w:hAnsi="Times New Roman" w:cs="Times New Roman"/>
          <w:sz w:val="24"/>
          <w:szCs w:val="24"/>
        </w:rPr>
        <w:t>”</w:t>
      </w:r>
      <w:r w:rsidR="009D510A" w:rsidRPr="00A97011">
        <w:rPr>
          <w:rFonts w:ascii="Times New Roman" w:eastAsiaTheme="minorEastAsia" w:hAnsi="Times New Roman" w:cs="Times New Roman"/>
          <w:sz w:val="24"/>
          <w:szCs w:val="24"/>
        </w:rPr>
        <w:t xml:space="preserve"> </w:t>
      </w:r>
      <w:r w:rsidR="00A97011" w:rsidRPr="00A97011">
        <w:rPr>
          <w:rFonts w:ascii="Times New Roman" w:eastAsiaTheme="minorEastAsia" w:hAnsi="Times New Roman" w:cs="Times New Roman"/>
          <w:sz w:val="24"/>
          <w:szCs w:val="24"/>
        </w:rPr>
        <w:t>(</w:t>
      </w:r>
      <w:r w:rsidR="00A4532A" w:rsidRPr="00A97011">
        <w:rPr>
          <w:rFonts w:ascii="Times New Roman" w:eastAsiaTheme="minorEastAsia" w:hAnsi="Times New Roman" w:cs="Times New Roman"/>
          <w:sz w:val="24"/>
          <w:szCs w:val="24"/>
        </w:rPr>
        <w:t>EK:5-</w:t>
      </w:r>
      <w:r w:rsidR="00D81A80" w:rsidRPr="00A97011">
        <w:rPr>
          <w:rFonts w:ascii="Times New Roman" w:eastAsiaTheme="minorEastAsia" w:hAnsi="Times New Roman" w:cs="Times New Roman"/>
          <w:sz w:val="24"/>
          <w:szCs w:val="24"/>
        </w:rPr>
        <w:t xml:space="preserve">İç </w:t>
      </w:r>
      <w:r w:rsidR="007477B9" w:rsidRPr="00A97011">
        <w:rPr>
          <w:rFonts w:ascii="Times New Roman" w:eastAsiaTheme="minorEastAsia" w:hAnsi="Times New Roman" w:cs="Times New Roman"/>
          <w:sz w:val="24"/>
          <w:szCs w:val="24"/>
        </w:rPr>
        <w:t>Denetim P</w:t>
      </w:r>
      <w:r w:rsidR="00B369EC" w:rsidRPr="00A97011">
        <w:rPr>
          <w:rFonts w:ascii="Times New Roman" w:eastAsiaTheme="minorEastAsia" w:hAnsi="Times New Roman" w:cs="Times New Roman"/>
          <w:sz w:val="24"/>
          <w:szCs w:val="24"/>
        </w:rPr>
        <w:t>rogramı</w:t>
      </w:r>
      <w:r w:rsidR="00A97011" w:rsidRPr="00A97011">
        <w:rPr>
          <w:rFonts w:ascii="Times New Roman" w:eastAsiaTheme="minorEastAsia" w:hAnsi="Times New Roman" w:cs="Times New Roman"/>
          <w:sz w:val="24"/>
          <w:szCs w:val="24"/>
        </w:rPr>
        <w:t>)</w:t>
      </w:r>
      <w:r w:rsidR="00B369EC" w:rsidRPr="00834A3E">
        <w:rPr>
          <w:rFonts w:ascii="Times New Roman" w:eastAsiaTheme="minorEastAsia" w:hAnsi="Times New Roman" w:cs="Times New Roman"/>
          <w:sz w:val="24"/>
          <w:szCs w:val="24"/>
        </w:rPr>
        <w:t xml:space="preserve"> </w:t>
      </w:r>
      <w:r w:rsidR="00AC08D8" w:rsidRPr="00834A3E">
        <w:rPr>
          <w:rFonts w:ascii="Times New Roman" w:eastAsiaTheme="minorEastAsia" w:hAnsi="Times New Roman" w:cs="Times New Roman"/>
          <w:sz w:val="24"/>
          <w:szCs w:val="24"/>
        </w:rPr>
        <w:t xml:space="preserve">form ve belgeleri kullanılarak </w:t>
      </w:r>
      <w:r w:rsidR="00B369EC" w:rsidRPr="00834A3E">
        <w:rPr>
          <w:rFonts w:ascii="Times New Roman" w:eastAsiaTheme="minorEastAsia" w:hAnsi="Times New Roman" w:cs="Times New Roman"/>
          <w:sz w:val="24"/>
          <w:szCs w:val="24"/>
        </w:rPr>
        <w:t xml:space="preserve">yapılacak </w:t>
      </w:r>
      <w:r w:rsidR="00BE6190" w:rsidRPr="00834A3E">
        <w:rPr>
          <w:rFonts w:ascii="Times New Roman" w:eastAsiaTheme="minorEastAsia" w:hAnsi="Times New Roman" w:cs="Times New Roman"/>
          <w:sz w:val="24"/>
          <w:szCs w:val="24"/>
        </w:rPr>
        <w:t xml:space="preserve">iç </w:t>
      </w:r>
      <w:r w:rsidR="00AC08D8" w:rsidRPr="00834A3E">
        <w:rPr>
          <w:rFonts w:ascii="Times New Roman" w:eastAsiaTheme="minorEastAsia" w:hAnsi="Times New Roman" w:cs="Times New Roman"/>
          <w:sz w:val="24"/>
          <w:szCs w:val="24"/>
        </w:rPr>
        <w:t xml:space="preserve">denetimlerin ve uygulanacak </w:t>
      </w:r>
      <w:r w:rsidR="00B369EC" w:rsidRPr="00834A3E">
        <w:rPr>
          <w:rFonts w:ascii="Times New Roman" w:eastAsiaTheme="minorEastAsia" w:hAnsi="Times New Roman" w:cs="Times New Roman"/>
          <w:sz w:val="24"/>
          <w:szCs w:val="24"/>
        </w:rPr>
        <w:t>testlerin tasarlanması yer alır.</w:t>
      </w:r>
    </w:p>
    <w:p w:rsidR="00537329" w:rsidRPr="00834A3E" w:rsidRDefault="00B369EC"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Denetim öncesi veya başında; denetim yapılacak fonksiyon/bölüm/süreç yöneticileri ile birlikte veya ayrı ayrı denetim açılış toplantısı/</w:t>
      </w:r>
      <w:proofErr w:type="spellStart"/>
      <w:r w:rsidRPr="00834A3E">
        <w:rPr>
          <w:rFonts w:ascii="Times New Roman" w:eastAsiaTheme="minorEastAsia" w:hAnsi="Times New Roman" w:cs="Times New Roman"/>
          <w:sz w:val="24"/>
          <w:szCs w:val="24"/>
        </w:rPr>
        <w:t>ları</w:t>
      </w:r>
      <w:proofErr w:type="spellEnd"/>
      <w:r w:rsidRPr="00834A3E">
        <w:rPr>
          <w:rFonts w:ascii="Times New Roman" w:eastAsiaTheme="minorEastAsia" w:hAnsi="Times New Roman" w:cs="Times New Roman"/>
          <w:sz w:val="24"/>
          <w:szCs w:val="24"/>
        </w:rPr>
        <w:t xml:space="preserve"> yapılır. Açılış toplantısında denetimin konusu, süresi, çalışma yöntemi ve çalışmayı yürütecek denetim ekibi hakkında bilgi verilir.</w:t>
      </w:r>
    </w:p>
    <w:p w:rsidR="00537329" w:rsidRPr="00834A3E" w:rsidRDefault="00B369EC"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İlgili yönetici/</w:t>
      </w:r>
      <w:proofErr w:type="spellStart"/>
      <w:r w:rsidRPr="00834A3E">
        <w:rPr>
          <w:rFonts w:ascii="Times New Roman" w:eastAsiaTheme="minorEastAsia" w:hAnsi="Times New Roman" w:cs="Times New Roman"/>
          <w:sz w:val="24"/>
          <w:szCs w:val="24"/>
        </w:rPr>
        <w:t>ler</w:t>
      </w:r>
      <w:proofErr w:type="spellEnd"/>
      <w:r w:rsidRPr="00834A3E">
        <w:rPr>
          <w:rFonts w:ascii="Times New Roman" w:eastAsiaTheme="minorEastAsia" w:hAnsi="Times New Roman" w:cs="Times New Roman"/>
          <w:sz w:val="24"/>
          <w:szCs w:val="24"/>
        </w:rPr>
        <w:t xml:space="preserve"> ile görüşmede, denetim yapıla</w:t>
      </w:r>
      <w:r w:rsidR="00BE6190" w:rsidRPr="00834A3E">
        <w:rPr>
          <w:rFonts w:ascii="Times New Roman" w:eastAsiaTheme="minorEastAsia" w:hAnsi="Times New Roman" w:cs="Times New Roman"/>
          <w:sz w:val="24"/>
          <w:szCs w:val="24"/>
        </w:rPr>
        <w:t>cak</w:t>
      </w:r>
      <w:r w:rsidRPr="00834A3E">
        <w:rPr>
          <w:rFonts w:ascii="Times New Roman" w:eastAsiaTheme="minorEastAsia" w:hAnsi="Times New Roman" w:cs="Times New Roman"/>
          <w:sz w:val="24"/>
          <w:szCs w:val="24"/>
        </w:rPr>
        <w:t xml:space="preserve"> faaliyet/fonksiyon/sürece ilişkin varsa denetimle ilgili görüş ve önerileri alınır ve talepleri değerlendirilir.</w:t>
      </w:r>
    </w:p>
    <w:p w:rsidR="00B73EB0" w:rsidRPr="00834A3E" w:rsidRDefault="00B369EC"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Görüşme ve değ</w:t>
      </w:r>
      <w:r w:rsidR="005D6851" w:rsidRPr="00834A3E">
        <w:rPr>
          <w:rFonts w:ascii="Times New Roman" w:eastAsiaTheme="minorEastAsia" w:hAnsi="Times New Roman" w:cs="Times New Roman"/>
          <w:sz w:val="24"/>
          <w:szCs w:val="24"/>
        </w:rPr>
        <w:t xml:space="preserve">erlendirmeler sonrası </w:t>
      </w:r>
      <w:r w:rsidR="00A4532A" w:rsidRPr="00834A3E">
        <w:rPr>
          <w:rFonts w:ascii="Times New Roman" w:eastAsiaTheme="minorEastAsia" w:hAnsi="Times New Roman" w:cs="Times New Roman"/>
          <w:sz w:val="24"/>
          <w:szCs w:val="24"/>
        </w:rPr>
        <w:t>netleşen iç denetim bilgilendirme ve mutabakat duyuru</w:t>
      </w:r>
      <w:r w:rsidRPr="00834A3E">
        <w:rPr>
          <w:rFonts w:ascii="Times New Roman" w:eastAsiaTheme="minorEastAsia" w:hAnsi="Times New Roman" w:cs="Times New Roman"/>
          <w:b/>
          <w:sz w:val="24"/>
          <w:szCs w:val="24"/>
        </w:rPr>
        <w:t xml:space="preserve"> </w:t>
      </w:r>
      <w:r w:rsidRPr="00834A3E">
        <w:rPr>
          <w:rFonts w:ascii="Times New Roman" w:eastAsiaTheme="minorEastAsia" w:hAnsi="Times New Roman" w:cs="Times New Roman"/>
          <w:sz w:val="24"/>
          <w:szCs w:val="24"/>
        </w:rPr>
        <w:t xml:space="preserve">metni denetlenen </w:t>
      </w:r>
      <w:r w:rsidR="005E0B6A" w:rsidRPr="00834A3E">
        <w:rPr>
          <w:rFonts w:ascii="Times New Roman" w:eastAsiaTheme="minorEastAsia" w:hAnsi="Times New Roman" w:cs="Times New Roman"/>
          <w:sz w:val="24"/>
          <w:szCs w:val="24"/>
        </w:rPr>
        <w:t>birim yöneticisine EBYS üzerinden</w:t>
      </w:r>
      <w:r w:rsidRPr="00834A3E">
        <w:rPr>
          <w:rFonts w:ascii="Times New Roman" w:eastAsiaTheme="minorEastAsia" w:hAnsi="Times New Roman" w:cs="Times New Roman"/>
          <w:sz w:val="24"/>
          <w:szCs w:val="24"/>
        </w:rPr>
        <w:t xml:space="preserve"> iletilir.</w:t>
      </w:r>
    </w:p>
    <w:p w:rsidR="00B73EB0" w:rsidRPr="00834A3E" w:rsidRDefault="00B73EB0"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hAnsi="Times New Roman" w:cs="Times New Roman"/>
          <w:sz w:val="24"/>
          <w:szCs w:val="24"/>
        </w:rPr>
        <w:t xml:space="preserve">Denetlenecek konuyla ilgili bilgi ve belgeler denetlenecek bölümden talep edilir. </w:t>
      </w:r>
    </w:p>
    <w:p w:rsidR="00B73EB0" w:rsidRPr="00834A3E" w:rsidRDefault="00B73EB0"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 xml:space="preserve">Denetim ekibi, yapılan incelemeler sonucunda bakılacak konu ve kontrol noktalarını tespit eder. </w:t>
      </w:r>
    </w:p>
    <w:p w:rsidR="00537329" w:rsidRPr="00834A3E" w:rsidRDefault="007B7D32" w:rsidP="00C332EB">
      <w:pPr>
        <w:pStyle w:val="ListeParagraf"/>
        <w:numPr>
          <w:ilvl w:val="0"/>
          <w:numId w:val="11"/>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lastRenderedPageBreak/>
        <w:t>İç d</w:t>
      </w:r>
      <w:r w:rsidR="00B369EC" w:rsidRPr="00834A3E">
        <w:rPr>
          <w:rFonts w:ascii="Times New Roman" w:eastAsiaTheme="minorEastAsia" w:hAnsi="Times New Roman" w:cs="Times New Roman"/>
          <w:sz w:val="24"/>
          <w:szCs w:val="24"/>
        </w:rPr>
        <w:t>enetim çalışması</w:t>
      </w:r>
      <w:r w:rsidRPr="00834A3E">
        <w:rPr>
          <w:rFonts w:ascii="Times New Roman" w:eastAsiaTheme="minorEastAsia" w:hAnsi="Times New Roman" w:cs="Times New Roman"/>
          <w:sz w:val="24"/>
          <w:szCs w:val="24"/>
        </w:rPr>
        <w:t>;</w:t>
      </w:r>
      <w:r w:rsidR="00B369EC" w:rsidRPr="00834A3E">
        <w:rPr>
          <w:rFonts w:ascii="Times New Roman" w:eastAsiaTheme="minorEastAsia" w:hAnsi="Times New Roman" w:cs="Times New Roman"/>
          <w:sz w:val="24"/>
          <w:szCs w:val="24"/>
        </w:rPr>
        <w:t xml:space="preserve"> kapsam, görev dağılımı, takvim, kontrol tanımları ve örneklem </w:t>
      </w:r>
      <w:proofErr w:type="gramStart"/>
      <w:r w:rsidR="00B369EC" w:rsidRPr="00834A3E">
        <w:rPr>
          <w:rFonts w:ascii="Times New Roman" w:eastAsiaTheme="minorEastAsia" w:hAnsi="Times New Roman" w:cs="Times New Roman"/>
          <w:sz w:val="24"/>
          <w:szCs w:val="24"/>
        </w:rPr>
        <w:t>metodolojisi</w:t>
      </w:r>
      <w:proofErr w:type="gramEnd"/>
      <w:r w:rsidR="00B369EC" w:rsidRPr="00834A3E">
        <w:rPr>
          <w:rFonts w:ascii="Times New Roman" w:eastAsiaTheme="minorEastAsia" w:hAnsi="Times New Roman" w:cs="Times New Roman"/>
          <w:sz w:val="24"/>
          <w:szCs w:val="24"/>
        </w:rPr>
        <w:t xml:space="preserve"> de belirtilerek birim bazında hazırlanan ve </w:t>
      </w:r>
      <w:r w:rsidR="00B369EC" w:rsidRPr="000709BF">
        <w:rPr>
          <w:rFonts w:ascii="Times New Roman" w:eastAsiaTheme="minorEastAsia" w:hAnsi="Times New Roman" w:cs="Times New Roman"/>
          <w:sz w:val="24"/>
          <w:szCs w:val="24"/>
        </w:rPr>
        <w:t>Mütevelli Heyeti</w:t>
      </w:r>
      <w:r w:rsidR="00B369EC" w:rsidRPr="00834A3E">
        <w:rPr>
          <w:rFonts w:ascii="Times New Roman" w:eastAsiaTheme="minorEastAsia" w:hAnsi="Times New Roman" w:cs="Times New Roman"/>
          <w:sz w:val="24"/>
          <w:szCs w:val="24"/>
        </w:rPr>
        <w:t xml:space="preserve"> onayı alınan </w:t>
      </w:r>
      <w:r w:rsidR="00D54DC8" w:rsidRPr="00834A3E">
        <w:rPr>
          <w:rFonts w:ascii="Times New Roman" w:eastAsiaTheme="minorEastAsia" w:hAnsi="Times New Roman" w:cs="Times New Roman"/>
          <w:sz w:val="24"/>
          <w:szCs w:val="24"/>
        </w:rPr>
        <w:t xml:space="preserve">iç denetim planı kapsamında </w:t>
      </w:r>
      <w:r w:rsidR="00B369EC" w:rsidRPr="00834A3E">
        <w:rPr>
          <w:rFonts w:ascii="Times New Roman" w:eastAsiaTheme="minorEastAsia" w:hAnsi="Times New Roman" w:cs="Times New Roman"/>
          <w:sz w:val="24"/>
          <w:szCs w:val="24"/>
        </w:rPr>
        <w:t xml:space="preserve">takip edilir.  </w:t>
      </w:r>
    </w:p>
    <w:p w:rsidR="004F2945" w:rsidRPr="00834A3E" w:rsidRDefault="004F2945" w:rsidP="004F2945">
      <w:pPr>
        <w:spacing w:after="0" w:line="240" w:lineRule="auto"/>
        <w:ind w:firstLine="708"/>
        <w:jc w:val="both"/>
        <w:outlineLvl w:val="0"/>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(3) İç Denetim Saha Çalışmasına ilişkin uygulamalar aşağıda belirtilmiştir:</w:t>
      </w:r>
    </w:p>
    <w:p w:rsidR="00B73EB0" w:rsidRPr="00834A3E" w:rsidRDefault="004F2945"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 xml:space="preserve">Denetlenen bölümden temin edilen bilgi ve belgeler </w:t>
      </w:r>
      <w:r w:rsidR="00207163" w:rsidRPr="00834A3E">
        <w:rPr>
          <w:rFonts w:ascii="Times New Roman" w:eastAsiaTheme="minorEastAsia" w:hAnsi="Times New Roman" w:cs="Times New Roman"/>
          <w:sz w:val="24"/>
          <w:szCs w:val="24"/>
        </w:rPr>
        <w:t>i</w:t>
      </w:r>
      <w:r w:rsidRPr="00834A3E">
        <w:rPr>
          <w:rFonts w:ascii="Times New Roman" w:eastAsiaTheme="minorEastAsia" w:hAnsi="Times New Roman" w:cs="Times New Roman"/>
          <w:sz w:val="24"/>
          <w:szCs w:val="24"/>
        </w:rPr>
        <w:t>ncelenir, denetlene</w:t>
      </w:r>
      <w:r w:rsidR="00D54DC8" w:rsidRPr="00834A3E">
        <w:rPr>
          <w:rFonts w:ascii="Times New Roman" w:eastAsiaTheme="minorEastAsia" w:hAnsi="Times New Roman" w:cs="Times New Roman"/>
          <w:sz w:val="24"/>
          <w:szCs w:val="24"/>
        </w:rPr>
        <w:t>n</w:t>
      </w:r>
      <w:r w:rsidRPr="00834A3E">
        <w:rPr>
          <w:rFonts w:ascii="Times New Roman" w:eastAsiaTheme="minorEastAsia" w:hAnsi="Times New Roman" w:cs="Times New Roman"/>
          <w:sz w:val="24"/>
          <w:szCs w:val="24"/>
        </w:rPr>
        <w:t xml:space="preserve"> alandaki iç kontrol sistemi </w:t>
      </w:r>
      <w:r w:rsidR="00B73EB0" w:rsidRPr="00834A3E">
        <w:rPr>
          <w:rFonts w:ascii="Times New Roman" w:eastAsiaTheme="minorEastAsia" w:hAnsi="Times New Roman" w:cs="Times New Roman"/>
          <w:sz w:val="24"/>
          <w:szCs w:val="24"/>
        </w:rPr>
        <w:t xml:space="preserve">gözden geçirilir </w:t>
      </w:r>
      <w:r w:rsidRPr="00834A3E">
        <w:rPr>
          <w:rFonts w:ascii="Times New Roman" w:eastAsiaTheme="minorEastAsia" w:hAnsi="Times New Roman" w:cs="Times New Roman"/>
          <w:sz w:val="24"/>
          <w:szCs w:val="24"/>
        </w:rPr>
        <w:t>ve yeterliliği değerlendirilir.</w:t>
      </w:r>
    </w:p>
    <w:p w:rsidR="00B73EB0" w:rsidRPr="00834A3E" w:rsidRDefault="00B73EB0"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Denetim ekibi, denetlenen konu ile ilg</w:t>
      </w:r>
      <w:r w:rsidR="005C282E" w:rsidRPr="00834A3E">
        <w:rPr>
          <w:rFonts w:ascii="Times New Roman" w:eastAsiaTheme="minorEastAsia" w:hAnsi="Times New Roman" w:cs="Times New Roman"/>
          <w:sz w:val="24"/>
          <w:szCs w:val="24"/>
        </w:rPr>
        <w:t>ili yasal mevzuatı, Üniversite d</w:t>
      </w:r>
      <w:r w:rsidRPr="00834A3E">
        <w:rPr>
          <w:rFonts w:ascii="Times New Roman" w:eastAsiaTheme="minorEastAsia" w:hAnsi="Times New Roman" w:cs="Times New Roman"/>
          <w:sz w:val="24"/>
          <w:szCs w:val="24"/>
        </w:rPr>
        <w:t xml:space="preserve">okümanlarını (yönetmelik, </w:t>
      </w:r>
      <w:proofErr w:type="gramStart"/>
      <w:r w:rsidRPr="00834A3E">
        <w:rPr>
          <w:rFonts w:ascii="Times New Roman" w:eastAsiaTheme="minorEastAsia" w:hAnsi="Times New Roman" w:cs="Times New Roman"/>
          <w:sz w:val="24"/>
          <w:szCs w:val="24"/>
        </w:rPr>
        <w:t>prosedür</w:t>
      </w:r>
      <w:proofErr w:type="gramEnd"/>
      <w:r w:rsidRPr="00834A3E">
        <w:rPr>
          <w:rFonts w:ascii="Times New Roman" w:eastAsiaTheme="minorEastAsia" w:hAnsi="Times New Roman" w:cs="Times New Roman"/>
          <w:sz w:val="24"/>
          <w:szCs w:val="24"/>
        </w:rPr>
        <w:t xml:space="preserve">, talimat, görev tanımı vb.) ve varsa geçmiş denetimlere ait bulguları inceler. Denetim ekibi, yapılan incelemeler sonucunda bakılacak konu ve kontrol noktalarını tespit eder. </w:t>
      </w:r>
    </w:p>
    <w:p w:rsidR="00162810" w:rsidRDefault="004F2945" w:rsidP="00162810">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Denetim programında öngörülen ve saha çalışmasında gerekliliği belirlenen denetim testleri ve analizler gerçekleştirilir ve elde edilen sonuçlar b</w:t>
      </w:r>
      <w:r w:rsidR="006C5ACB" w:rsidRPr="00834A3E">
        <w:rPr>
          <w:rFonts w:ascii="Times New Roman" w:eastAsiaTheme="minorEastAsia" w:hAnsi="Times New Roman" w:cs="Times New Roman"/>
          <w:sz w:val="24"/>
          <w:szCs w:val="24"/>
        </w:rPr>
        <w:t>elirlenen</w:t>
      </w:r>
      <w:r w:rsidRPr="00834A3E">
        <w:rPr>
          <w:rFonts w:ascii="Times New Roman" w:eastAsiaTheme="minorEastAsia" w:hAnsi="Times New Roman" w:cs="Times New Roman"/>
          <w:sz w:val="24"/>
          <w:szCs w:val="24"/>
        </w:rPr>
        <w:t xml:space="preserve"> yaklaşım ile</w:t>
      </w:r>
      <w:r w:rsidRPr="002F0A21">
        <w:rPr>
          <w:rFonts w:ascii="Times New Roman" w:eastAsiaTheme="minorEastAsia" w:hAnsi="Times New Roman" w:cs="Times New Roman"/>
          <w:sz w:val="24"/>
          <w:szCs w:val="24"/>
        </w:rPr>
        <w:t xml:space="preserve"> değerlendirilir. </w:t>
      </w:r>
    </w:p>
    <w:p w:rsidR="004F2945" w:rsidRPr="00162810" w:rsidRDefault="00162810" w:rsidP="00162810">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ç) </w:t>
      </w:r>
      <w:r w:rsidR="004F2945" w:rsidRPr="00162810">
        <w:rPr>
          <w:rFonts w:ascii="Times New Roman" w:eastAsiaTheme="minorEastAsia" w:hAnsi="Times New Roman" w:cs="Times New Roman"/>
          <w:sz w:val="24"/>
          <w:szCs w:val="24"/>
        </w:rPr>
        <w:t xml:space="preserve">Gerekli görülmesi durumunda, denetlenen fonksiyon/bölüm/süreç yöneticisi ya da diğer süreç sahiplerinden ek bilgi ve belge talep edilebilir. </w:t>
      </w:r>
    </w:p>
    <w:p w:rsidR="004F2945" w:rsidRPr="002F0A21" w:rsidRDefault="004F2945"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Denetim çalışması ile ilgili var ise bulgu, risk ve öneriler İç Denetim Çalışma Planına bağlı olarak hazırlanan Çalışma Programında takip edilir.</w:t>
      </w:r>
    </w:p>
    <w:p w:rsidR="004F2945" w:rsidRPr="002F0A21" w:rsidRDefault="006C5ACB"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Ön hazırlık ve s</w:t>
      </w:r>
      <w:r w:rsidR="004F2945" w:rsidRPr="002F0A21">
        <w:rPr>
          <w:rFonts w:ascii="Times New Roman" w:eastAsiaTheme="minorEastAsia" w:hAnsi="Times New Roman" w:cs="Times New Roman"/>
          <w:sz w:val="24"/>
          <w:szCs w:val="24"/>
        </w:rPr>
        <w:t xml:space="preserve">aha çalışması sırasında tespit edilen bulgu ve aksiyon önerileri denetlenen alan sorumluları ile görüşülerek mutabakata varılır. Mutabık olmayan hususlar </w:t>
      </w:r>
      <w:r w:rsidR="00583977">
        <w:rPr>
          <w:rFonts w:ascii="Times New Roman" w:eastAsiaTheme="minorEastAsia" w:hAnsi="Times New Roman" w:cs="Times New Roman"/>
          <w:sz w:val="24"/>
          <w:szCs w:val="24"/>
        </w:rPr>
        <w:t xml:space="preserve">Mütevelli Heyeti </w:t>
      </w:r>
      <w:r w:rsidR="004F2945" w:rsidRPr="002F0A21">
        <w:rPr>
          <w:rFonts w:ascii="Times New Roman" w:eastAsiaTheme="minorEastAsia" w:hAnsi="Times New Roman" w:cs="Times New Roman"/>
          <w:sz w:val="24"/>
          <w:szCs w:val="24"/>
        </w:rPr>
        <w:t xml:space="preserve">Denetim Komitesi karar ve onayına sunulur. </w:t>
      </w:r>
    </w:p>
    <w:p w:rsidR="004F2945" w:rsidRPr="002F0A21" w:rsidRDefault="004F2945"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İç </w:t>
      </w:r>
      <w:r w:rsidR="00207163" w:rsidRPr="002F0A21">
        <w:rPr>
          <w:rFonts w:ascii="Times New Roman" w:eastAsiaTheme="minorEastAsia" w:hAnsi="Times New Roman" w:cs="Times New Roman"/>
          <w:sz w:val="24"/>
          <w:szCs w:val="24"/>
        </w:rPr>
        <w:t>denetim tamamlandığında denetim k</w:t>
      </w:r>
      <w:r w:rsidRPr="002F0A21">
        <w:rPr>
          <w:rFonts w:ascii="Times New Roman" w:eastAsiaTheme="minorEastAsia" w:hAnsi="Times New Roman" w:cs="Times New Roman"/>
          <w:sz w:val="24"/>
          <w:szCs w:val="24"/>
        </w:rPr>
        <w:t>apanış toplantısı yapıl</w:t>
      </w:r>
      <w:r w:rsidR="00207163" w:rsidRPr="002F0A21">
        <w:rPr>
          <w:rFonts w:ascii="Times New Roman" w:eastAsiaTheme="minorEastAsia" w:hAnsi="Times New Roman" w:cs="Times New Roman"/>
          <w:sz w:val="24"/>
          <w:szCs w:val="24"/>
        </w:rPr>
        <w:t>ır</w:t>
      </w:r>
      <w:r w:rsidRPr="002F0A21">
        <w:rPr>
          <w:rFonts w:ascii="Times New Roman" w:eastAsiaTheme="minorEastAsia" w:hAnsi="Times New Roman" w:cs="Times New Roman"/>
          <w:sz w:val="24"/>
          <w:szCs w:val="24"/>
        </w:rPr>
        <w:t xml:space="preserve"> ve tüm bulgu </w:t>
      </w:r>
      <w:r w:rsidR="00207163" w:rsidRPr="002F0A21">
        <w:rPr>
          <w:rFonts w:ascii="Times New Roman" w:eastAsiaTheme="minorEastAsia" w:hAnsi="Times New Roman" w:cs="Times New Roman"/>
          <w:sz w:val="24"/>
          <w:szCs w:val="24"/>
        </w:rPr>
        <w:t>ile</w:t>
      </w:r>
      <w:r w:rsidRPr="002F0A21">
        <w:rPr>
          <w:rFonts w:ascii="Times New Roman" w:eastAsiaTheme="minorEastAsia" w:hAnsi="Times New Roman" w:cs="Times New Roman"/>
          <w:sz w:val="24"/>
          <w:szCs w:val="24"/>
        </w:rPr>
        <w:t xml:space="preserve"> aksiyon önerileri görüşülerek mutabakat sağlanır. </w:t>
      </w:r>
    </w:p>
    <w:p w:rsidR="004F2945" w:rsidRPr="002F0A21" w:rsidRDefault="00167C84" w:rsidP="00C332EB">
      <w:pPr>
        <w:pStyle w:val="ListeParagraf"/>
        <w:numPr>
          <w:ilvl w:val="0"/>
          <w:numId w:val="12"/>
        </w:numPr>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Ofis </w:t>
      </w:r>
      <w:proofErr w:type="spellStart"/>
      <w:r>
        <w:rPr>
          <w:rFonts w:ascii="Times New Roman" w:eastAsiaTheme="minorEastAsia" w:hAnsi="Times New Roman" w:cs="Times New Roman"/>
          <w:sz w:val="24"/>
          <w:szCs w:val="24"/>
        </w:rPr>
        <w:t>Direktörü’nün</w:t>
      </w:r>
      <w:proofErr w:type="spellEnd"/>
      <w:r w:rsidR="004F2945" w:rsidRPr="002F0A21">
        <w:rPr>
          <w:rFonts w:ascii="Times New Roman" w:eastAsiaTheme="minorEastAsia" w:hAnsi="Times New Roman" w:cs="Times New Roman"/>
          <w:sz w:val="24"/>
          <w:szCs w:val="24"/>
        </w:rPr>
        <w:t xml:space="preserve"> bilgi ve onayı </w:t>
      </w:r>
      <w:r w:rsidRPr="002F0A21">
        <w:rPr>
          <w:rFonts w:ascii="Times New Roman" w:eastAsiaTheme="minorEastAsia" w:hAnsi="Times New Roman" w:cs="Times New Roman"/>
          <w:sz w:val="24"/>
          <w:szCs w:val="24"/>
        </w:rPr>
        <w:t>dâhilinde</w:t>
      </w:r>
      <w:r w:rsidR="004F2945" w:rsidRPr="002F0A21">
        <w:rPr>
          <w:rFonts w:ascii="Times New Roman" w:eastAsiaTheme="minorEastAsia" w:hAnsi="Times New Roman" w:cs="Times New Roman"/>
          <w:sz w:val="24"/>
          <w:szCs w:val="24"/>
        </w:rPr>
        <w:t xml:space="preserve"> </w:t>
      </w:r>
      <w:r w:rsidR="00207163" w:rsidRPr="002F0A21">
        <w:rPr>
          <w:rFonts w:ascii="Times New Roman" w:eastAsiaTheme="minorEastAsia" w:hAnsi="Times New Roman" w:cs="Times New Roman"/>
          <w:sz w:val="24"/>
          <w:szCs w:val="24"/>
        </w:rPr>
        <w:t>denetim kapanış mutabakatı</w:t>
      </w:r>
      <w:r w:rsidR="004F2945" w:rsidRPr="002F0A21">
        <w:rPr>
          <w:rFonts w:ascii="Times New Roman" w:eastAsiaTheme="minorEastAsia" w:hAnsi="Times New Roman" w:cs="Times New Roman"/>
          <w:sz w:val="24"/>
          <w:szCs w:val="24"/>
        </w:rPr>
        <w:t xml:space="preserve"> taslak rapor üzerinden de yapılabilir.</w:t>
      </w:r>
    </w:p>
    <w:p w:rsidR="00CE3E9A" w:rsidRPr="002F0A21" w:rsidRDefault="00CE3E9A" w:rsidP="00CE3E9A">
      <w:pPr>
        <w:spacing w:after="0" w:line="240" w:lineRule="auto"/>
        <w:ind w:firstLine="708"/>
        <w:jc w:val="both"/>
        <w:outlineLvl w:val="0"/>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(4) Denetim raporlama ve mutabakat uygulamalarına ilişkin esaslar aşağıda belirtilmiştir: </w:t>
      </w:r>
    </w:p>
    <w:p w:rsidR="00034259" w:rsidRPr="002F0A21" w:rsidRDefault="00CE3E9A" w:rsidP="00C332EB">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Denetim bulguları, denetlenen fonksiyon/bölüm/süreç yöneticisi ile kapanış toplantısında paylaşılır ve yapılan değerlendirme sonucunda </w:t>
      </w:r>
      <w:r w:rsidR="00167C84">
        <w:rPr>
          <w:rFonts w:ascii="Times New Roman" w:eastAsiaTheme="minorEastAsia" w:hAnsi="Times New Roman" w:cs="Times New Roman"/>
          <w:sz w:val="24"/>
          <w:szCs w:val="24"/>
        </w:rPr>
        <w:t xml:space="preserve">Ofis </w:t>
      </w:r>
      <w:r w:rsidRPr="002F0A21">
        <w:rPr>
          <w:rFonts w:ascii="Times New Roman" w:eastAsiaTheme="minorEastAsia" w:hAnsi="Times New Roman" w:cs="Times New Roman"/>
          <w:sz w:val="24"/>
          <w:szCs w:val="24"/>
        </w:rPr>
        <w:t>tarafından denetim sonuçlarını ve iyileştirme önerilerini içeren</w:t>
      </w:r>
      <w:r w:rsidR="00873B07">
        <w:rPr>
          <w:rFonts w:ascii="Times New Roman" w:eastAsiaTheme="minorEastAsia" w:hAnsi="Times New Roman" w:cs="Times New Roman"/>
          <w:sz w:val="24"/>
          <w:szCs w:val="24"/>
        </w:rPr>
        <w:t xml:space="preserve"> “İç Denetim Rapor </w:t>
      </w:r>
      <w:proofErr w:type="spellStart"/>
      <w:r w:rsidR="00873B07">
        <w:rPr>
          <w:rFonts w:ascii="Times New Roman" w:eastAsiaTheme="minorEastAsia" w:hAnsi="Times New Roman" w:cs="Times New Roman"/>
          <w:sz w:val="24"/>
          <w:szCs w:val="24"/>
        </w:rPr>
        <w:t>Formatı”</w:t>
      </w:r>
      <w:r w:rsidRPr="002F0A21">
        <w:rPr>
          <w:rFonts w:ascii="Times New Roman" w:eastAsiaTheme="minorEastAsia" w:hAnsi="Times New Roman" w:cs="Times New Roman"/>
          <w:sz w:val="24"/>
          <w:szCs w:val="24"/>
        </w:rPr>
        <w:t>na</w:t>
      </w:r>
      <w:proofErr w:type="spellEnd"/>
      <w:r w:rsidRPr="002F0A21">
        <w:rPr>
          <w:rFonts w:ascii="Times New Roman" w:eastAsiaTheme="minorEastAsia" w:hAnsi="Times New Roman" w:cs="Times New Roman"/>
          <w:sz w:val="24"/>
          <w:szCs w:val="24"/>
        </w:rPr>
        <w:t xml:space="preserve"> </w:t>
      </w:r>
      <w:r w:rsidR="00873B07">
        <w:rPr>
          <w:rFonts w:ascii="Times New Roman" w:eastAsiaTheme="minorEastAsia" w:hAnsi="Times New Roman" w:cs="Times New Roman"/>
          <w:sz w:val="24"/>
          <w:szCs w:val="24"/>
        </w:rPr>
        <w:t>(</w:t>
      </w:r>
      <w:r w:rsidR="00873B07" w:rsidRPr="00873B07">
        <w:rPr>
          <w:rFonts w:ascii="Times New Roman" w:eastAsiaTheme="minorEastAsia" w:hAnsi="Times New Roman" w:cs="Times New Roman"/>
          <w:sz w:val="24"/>
          <w:szCs w:val="24"/>
        </w:rPr>
        <w:t>EK:6-İç Denetim Rapor Formatı)</w:t>
      </w:r>
      <w:r w:rsidR="00873B07">
        <w:rPr>
          <w:rFonts w:ascii="Times New Roman" w:eastAsiaTheme="minorEastAsia" w:hAnsi="Times New Roman" w:cs="Times New Roman"/>
          <w:sz w:val="24"/>
          <w:szCs w:val="24"/>
        </w:rPr>
        <w:t xml:space="preserve"> </w:t>
      </w:r>
      <w:r w:rsidRPr="002F0A21">
        <w:rPr>
          <w:rFonts w:ascii="Times New Roman" w:eastAsiaTheme="minorEastAsia" w:hAnsi="Times New Roman" w:cs="Times New Roman"/>
          <w:sz w:val="24"/>
          <w:szCs w:val="24"/>
        </w:rPr>
        <w:t xml:space="preserve">uygun olarak taslak rapor oluşturulur. </w:t>
      </w:r>
    </w:p>
    <w:p w:rsidR="00034259" w:rsidRPr="002F0A21" w:rsidRDefault="00CE3E9A" w:rsidP="00C332EB">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Taslak rapor, görüş bildirilmesi ve aksiyon tarihinin belirlenmesi amacıyla ilgili fonksiyon/süreç yöneticilerine gönderilir. </w:t>
      </w:r>
    </w:p>
    <w:p w:rsidR="00162810" w:rsidRDefault="00CE3E9A" w:rsidP="00162810">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Taslak raporda yer alan her bir bulgu ve aksiyon öneriye ilişkin denetlenen fonksiyon/bölüm/süreç yöneticilerinin belirtmiş olduğu görüşler ve düzeltmelere ait aksiyon planları yazılı olarak alınır ve taslak rapora dâhil edilir. </w:t>
      </w:r>
      <w:r w:rsidR="00162810">
        <w:rPr>
          <w:rFonts w:ascii="Times New Roman" w:eastAsiaTheme="minorEastAsia" w:hAnsi="Times New Roman" w:cs="Times New Roman"/>
          <w:sz w:val="24"/>
          <w:szCs w:val="24"/>
        </w:rPr>
        <w:t xml:space="preserve"> </w:t>
      </w:r>
    </w:p>
    <w:p w:rsidR="00034259" w:rsidRPr="00162810" w:rsidRDefault="00162810" w:rsidP="00162810">
      <w:pPr>
        <w:pStyle w:val="ListeParagraf"/>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ç) </w:t>
      </w:r>
      <w:r w:rsidR="00CE3E9A" w:rsidRPr="00162810">
        <w:rPr>
          <w:rFonts w:ascii="Times New Roman" w:eastAsiaTheme="minorEastAsia" w:hAnsi="Times New Roman" w:cs="Times New Roman"/>
          <w:sz w:val="24"/>
          <w:szCs w:val="24"/>
        </w:rPr>
        <w:t xml:space="preserve">Aksiyon planlarında, öngörülen tamamlanma tarihi, sorumlu </w:t>
      </w:r>
      <w:r w:rsidR="00A81CFB" w:rsidRPr="00162810">
        <w:rPr>
          <w:rFonts w:ascii="Times New Roman" w:eastAsiaTheme="minorEastAsia" w:hAnsi="Times New Roman" w:cs="Times New Roman"/>
          <w:sz w:val="24"/>
          <w:szCs w:val="24"/>
        </w:rPr>
        <w:t>çalışan</w:t>
      </w:r>
      <w:r w:rsidR="00CE3E9A" w:rsidRPr="00162810">
        <w:rPr>
          <w:rFonts w:ascii="Times New Roman" w:eastAsiaTheme="minorEastAsia" w:hAnsi="Times New Roman" w:cs="Times New Roman"/>
          <w:sz w:val="24"/>
          <w:szCs w:val="24"/>
        </w:rPr>
        <w:t xml:space="preserve"> ve alınacak aksiyonlar net bir şekilde belirtilir. Alınacak aksiyon, bulgunun/durumun kök nedenini ortadan kaldıracak nitelikte belirlenir.</w:t>
      </w:r>
    </w:p>
    <w:p w:rsidR="00CB203B" w:rsidRDefault="00CE3E9A" w:rsidP="00C332EB">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Denetim ekibi tarafından </w:t>
      </w:r>
      <w:r w:rsidR="00C864EC">
        <w:rPr>
          <w:rFonts w:ascii="Times New Roman" w:eastAsiaTheme="minorEastAsia" w:hAnsi="Times New Roman" w:cs="Times New Roman"/>
          <w:sz w:val="24"/>
          <w:szCs w:val="24"/>
        </w:rPr>
        <w:t>hazırlanan iç denetim rapor</w:t>
      </w:r>
      <w:r w:rsidR="00D62F00">
        <w:rPr>
          <w:rFonts w:ascii="Times New Roman" w:eastAsiaTheme="minorEastAsia" w:hAnsi="Times New Roman" w:cs="Times New Roman"/>
          <w:sz w:val="24"/>
          <w:szCs w:val="24"/>
        </w:rPr>
        <w:t>u</w:t>
      </w:r>
      <w:r w:rsidRPr="002F0A21">
        <w:rPr>
          <w:rFonts w:ascii="Times New Roman" w:eastAsiaTheme="minorEastAsia" w:hAnsi="Times New Roman" w:cs="Times New Roman"/>
          <w:sz w:val="24"/>
          <w:szCs w:val="24"/>
        </w:rPr>
        <w:t>nda, denetlenen birim hakkında genel bir görüş de belirtilir. Görüş verilemeyen ve inceleme kapsamı dışında kalan konulara nedenleri ile birlikte yer verilir.</w:t>
      </w:r>
    </w:p>
    <w:p w:rsidR="00CB203B" w:rsidRPr="00834A3E" w:rsidRDefault="00CB203B" w:rsidP="00C332EB">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 xml:space="preserve">İlgili fonksiyon/bölüm/süreç yöneticilerinin görüşleri alınarak hazırlanan taslak rapor, Ofis tarafından nihai rapora dönüştürülür. Nihai rapor Direktör tarafından incelenir ve gerekli durumlarda düzeltmelerin yapılması Ofis Direktörü tarafından gerçekleştirilir. </w:t>
      </w:r>
    </w:p>
    <w:p w:rsidR="00034259" w:rsidRPr="00834A3E" w:rsidRDefault="00CB203B" w:rsidP="00C332EB">
      <w:pPr>
        <w:pStyle w:val="ListeParagraf"/>
        <w:numPr>
          <w:ilvl w:val="0"/>
          <w:numId w:val="13"/>
        </w:numPr>
        <w:tabs>
          <w:tab w:val="left" w:pos="709"/>
          <w:tab w:val="left" w:pos="993"/>
        </w:tabs>
        <w:spacing w:after="0" w:line="240" w:lineRule="auto"/>
        <w:ind w:left="0" w:firstLine="709"/>
        <w:jc w:val="both"/>
        <w:rPr>
          <w:rFonts w:ascii="Times New Roman" w:eastAsiaTheme="minorEastAsia" w:hAnsi="Times New Roman" w:cs="Times New Roman"/>
          <w:sz w:val="24"/>
          <w:szCs w:val="24"/>
        </w:rPr>
      </w:pPr>
      <w:r w:rsidRPr="00834A3E">
        <w:rPr>
          <w:rFonts w:ascii="Times New Roman" w:eastAsiaTheme="minorEastAsia" w:hAnsi="Times New Roman" w:cs="Times New Roman"/>
          <w:sz w:val="24"/>
          <w:szCs w:val="24"/>
        </w:rPr>
        <w:t>Nihai Rapor,</w:t>
      </w:r>
      <w:r w:rsidR="0086313A" w:rsidRPr="00834A3E">
        <w:rPr>
          <w:rFonts w:ascii="Times New Roman" w:eastAsiaTheme="minorEastAsia" w:hAnsi="Times New Roman" w:cs="Times New Roman"/>
          <w:sz w:val="24"/>
          <w:szCs w:val="24"/>
        </w:rPr>
        <w:t xml:space="preserve"> İç Denetim Rapor </w:t>
      </w:r>
      <w:proofErr w:type="spellStart"/>
      <w:r w:rsidR="0086313A" w:rsidRPr="00834A3E">
        <w:rPr>
          <w:rFonts w:ascii="Times New Roman" w:eastAsiaTheme="minorEastAsia" w:hAnsi="Times New Roman" w:cs="Times New Roman"/>
          <w:sz w:val="24"/>
          <w:szCs w:val="24"/>
        </w:rPr>
        <w:t>Formatı’na</w:t>
      </w:r>
      <w:proofErr w:type="spellEnd"/>
      <w:r w:rsidR="0086313A" w:rsidRPr="00834A3E">
        <w:rPr>
          <w:rFonts w:ascii="Times New Roman" w:eastAsiaTheme="minorEastAsia" w:hAnsi="Times New Roman" w:cs="Times New Roman"/>
          <w:sz w:val="24"/>
          <w:szCs w:val="24"/>
        </w:rPr>
        <w:t xml:space="preserve"> uygun olarak </w:t>
      </w:r>
      <w:r w:rsidR="00583977">
        <w:rPr>
          <w:rFonts w:ascii="Times New Roman" w:eastAsiaTheme="minorEastAsia" w:hAnsi="Times New Roman" w:cs="Times New Roman"/>
          <w:sz w:val="24"/>
          <w:szCs w:val="24"/>
        </w:rPr>
        <w:t xml:space="preserve">Mütevelli Heyeti </w:t>
      </w:r>
      <w:r w:rsidRPr="00834A3E">
        <w:rPr>
          <w:rFonts w:ascii="Times New Roman" w:eastAsiaTheme="minorEastAsia" w:hAnsi="Times New Roman" w:cs="Times New Roman"/>
          <w:sz w:val="24"/>
          <w:szCs w:val="24"/>
        </w:rPr>
        <w:t xml:space="preserve">Denetim Komitesi </w:t>
      </w:r>
      <w:r w:rsidR="00CE3E9A" w:rsidRPr="00834A3E">
        <w:rPr>
          <w:rFonts w:ascii="Times New Roman" w:eastAsiaTheme="minorEastAsia" w:hAnsi="Times New Roman" w:cs="Times New Roman"/>
          <w:sz w:val="24"/>
          <w:szCs w:val="24"/>
        </w:rPr>
        <w:t xml:space="preserve">onayına sunulur. </w:t>
      </w:r>
      <w:r w:rsidR="00CE3E9A" w:rsidRPr="00834A3E">
        <w:rPr>
          <w:rFonts w:ascii="Times New Roman" w:eastAsiaTheme="minorEastAsia" w:hAnsi="Times New Roman" w:cs="Times New Roman"/>
          <w:b/>
          <w:sz w:val="24"/>
          <w:szCs w:val="24"/>
        </w:rPr>
        <w:t xml:space="preserve"> </w:t>
      </w:r>
    </w:p>
    <w:p w:rsidR="00162810" w:rsidRDefault="00162810" w:rsidP="00162810">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g</w:t>
      </w:r>
      <w:r w:rsidR="001C5BB5" w:rsidRPr="00834A3E">
        <w:rPr>
          <w:rFonts w:ascii="Times New Roman" w:eastAsiaTheme="minorEastAsia" w:hAnsi="Times New Roman" w:cs="Times New Roman"/>
          <w:sz w:val="24"/>
          <w:szCs w:val="24"/>
        </w:rPr>
        <w:t xml:space="preserve">) </w:t>
      </w:r>
      <w:r w:rsidR="00A172C4" w:rsidRPr="00834A3E">
        <w:rPr>
          <w:rFonts w:ascii="Times New Roman" w:eastAsiaTheme="minorEastAsia" w:hAnsi="Times New Roman" w:cs="Times New Roman"/>
          <w:sz w:val="24"/>
          <w:szCs w:val="24"/>
        </w:rPr>
        <w:t xml:space="preserve">Nihai </w:t>
      </w:r>
      <w:proofErr w:type="spellStart"/>
      <w:r w:rsidR="00A172C4" w:rsidRPr="00834A3E">
        <w:rPr>
          <w:rFonts w:ascii="Times New Roman" w:eastAsiaTheme="minorEastAsia" w:hAnsi="Times New Roman" w:cs="Times New Roman"/>
          <w:sz w:val="24"/>
          <w:szCs w:val="24"/>
        </w:rPr>
        <w:t>Rapor</w:t>
      </w:r>
      <w:r w:rsidR="00CB203B" w:rsidRPr="00834A3E">
        <w:rPr>
          <w:rFonts w:ascii="Times New Roman" w:eastAsiaTheme="minorEastAsia" w:hAnsi="Times New Roman" w:cs="Times New Roman"/>
          <w:sz w:val="24"/>
          <w:szCs w:val="24"/>
        </w:rPr>
        <w:t>’</w:t>
      </w:r>
      <w:r w:rsidR="00A172C4" w:rsidRPr="00834A3E">
        <w:rPr>
          <w:rFonts w:ascii="Times New Roman" w:eastAsiaTheme="minorEastAsia" w:hAnsi="Times New Roman" w:cs="Times New Roman"/>
          <w:sz w:val="24"/>
          <w:szCs w:val="24"/>
        </w:rPr>
        <w:t>daki</w:t>
      </w:r>
      <w:proofErr w:type="spellEnd"/>
      <w:r w:rsidR="00A172C4" w:rsidRPr="00834A3E">
        <w:rPr>
          <w:rFonts w:ascii="Times New Roman" w:eastAsiaTheme="minorEastAsia" w:hAnsi="Times New Roman" w:cs="Times New Roman"/>
          <w:sz w:val="24"/>
          <w:szCs w:val="24"/>
        </w:rPr>
        <w:t xml:space="preserve"> bulguların risk düzeyleri dikkate alınarak</w:t>
      </w:r>
      <w:r w:rsidR="005600AC" w:rsidRPr="001F76E1">
        <w:rPr>
          <w:rFonts w:ascii="Times New Roman" w:eastAsiaTheme="minorEastAsia" w:hAnsi="Times New Roman" w:cs="Times New Roman"/>
          <w:sz w:val="24"/>
          <w:szCs w:val="24"/>
        </w:rPr>
        <w:t>, Mütevelli Heyet</w:t>
      </w:r>
      <w:r w:rsidR="00C44F01" w:rsidRPr="001F76E1">
        <w:rPr>
          <w:rFonts w:ascii="Times New Roman" w:eastAsiaTheme="minorEastAsia" w:hAnsi="Times New Roman" w:cs="Times New Roman"/>
          <w:sz w:val="24"/>
          <w:szCs w:val="24"/>
        </w:rPr>
        <w:t>i’ne</w:t>
      </w:r>
      <w:r w:rsidR="005600AC" w:rsidRPr="001F76E1">
        <w:rPr>
          <w:rFonts w:ascii="Times New Roman" w:eastAsiaTheme="minorEastAsia" w:hAnsi="Times New Roman" w:cs="Times New Roman"/>
          <w:sz w:val="24"/>
          <w:szCs w:val="24"/>
        </w:rPr>
        <w:t xml:space="preserve"> sunulmak üzere</w:t>
      </w:r>
      <w:r w:rsidR="00F37982" w:rsidRPr="001F76E1">
        <w:rPr>
          <w:rFonts w:ascii="Times New Roman" w:eastAsiaTheme="minorEastAsia" w:hAnsi="Times New Roman" w:cs="Times New Roman"/>
          <w:sz w:val="24"/>
          <w:szCs w:val="24"/>
        </w:rPr>
        <w:t xml:space="preserve"> “İç Denetim Özet Raporu” (</w:t>
      </w:r>
      <w:r w:rsidR="00C864EC" w:rsidRPr="001F76E1">
        <w:rPr>
          <w:rFonts w:ascii="Times New Roman" w:eastAsiaTheme="minorEastAsia" w:hAnsi="Times New Roman" w:cs="Times New Roman"/>
          <w:sz w:val="24"/>
          <w:szCs w:val="24"/>
        </w:rPr>
        <w:t>EK:7-</w:t>
      </w:r>
      <w:r w:rsidR="005600AC" w:rsidRPr="001F76E1">
        <w:rPr>
          <w:rFonts w:ascii="Times New Roman" w:eastAsiaTheme="minorEastAsia" w:hAnsi="Times New Roman" w:cs="Times New Roman"/>
          <w:sz w:val="24"/>
          <w:szCs w:val="24"/>
        </w:rPr>
        <w:t>İç Denetim Özet Raporu</w:t>
      </w:r>
      <w:r w:rsidR="00F37982" w:rsidRPr="001F76E1">
        <w:rPr>
          <w:rFonts w:ascii="Times New Roman" w:eastAsiaTheme="minorEastAsia" w:hAnsi="Times New Roman" w:cs="Times New Roman"/>
          <w:sz w:val="24"/>
          <w:szCs w:val="24"/>
        </w:rPr>
        <w:t>)</w:t>
      </w:r>
      <w:r w:rsidR="005600AC" w:rsidRPr="001F76E1">
        <w:rPr>
          <w:rFonts w:ascii="Times New Roman" w:eastAsiaTheme="minorEastAsia" w:hAnsi="Times New Roman" w:cs="Times New Roman"/>
          <w:sz w:val="24"/>
          <w:szCs w:val="24"/>
        </w:rPr>
        <w:t xml:space="preserve"> hazırlanır. Nihai Rapor ve Özet Rapor, </w:t>
      </w:r>
      <w:r w:rsidR="00620D24" w:rsidRPr="001F76E1">
        <w:rPr>
          <w:rFonts w:ascii="Times New Roman" w:eastAsiaTheme="minorEastAsia" w:hAnsi="Times New Roman" w:cs="Times New Roman"/>
          <w:sz w:val="24"/>
          <w:szCs w:val="24"/>
        </w:rPr>
        <w:t>denetim ekibi çalışanlarının da</w:t>
      </w:r>
      <w:r w:rsidR="005600AC" w:rsidRPr="001F76E1">
        <w:rPr>
          <w:rFonts w:ascii="Times New Roman" w:eastAsiaTheme="minorEastAsia" w:hAnsi="Times New Roman" w:cs="Times New Roman"/>
          <w:sz w:val="24"/>
          <w:szCs w:val="24"/>
        </w:rPr>
        <w:t xml:space="preserve"> </w:t>
      </w:r>
      <w:r w:rsidR="00A172C4" w:rsidRPr="001F76E1">
        <w:rPr>
          <w:rFonts w:ascii="Times New Roman" w:eastAsiaTheme="minorEastAsia" w:hAnsi="Times New Roman" w:cs="Times New Roman"/>
          <w:sz w:val="24"/>
          <w:szCs w:val="24"/>
        </w:rPr>
        <w:t xml:space="preserve">katıldığı toplantıda </w:t>
      </w:r>
      <w:r w:rsidR="00583977">
        <w:rPr>
          <w:rFonts w:ascii="Times New Roman" w:eastAsiaTheme="minorEastAsia" w:hAnsi="Times New Roman" w:cs="Times New Roman"/>
          <w:sz w:val="24"/>
          <w:szCs w:val="24"/>
        </w:rPr>
        <w:t>Mütevelli Heyeti</w:t>
      </w:r>
      <w:r w:rsidR="00583977" w:rsidRPr="001F76E1">
        <w:rPr>
          <w:rFonts w:ascii="Times New Roman" w:eastAsiaTheme="minorEastAsia" w:hAnsi="Times New Roman" w:cs="Times New Roman"/>
          <w:sz w:val="24"/>
          <w:szCs w:val="24"/>
        </w:rPr>
        <w:t xml:space="preserve"> </w:t>
      </w:r>
      <w:r w:rsidR="00A172C4" w:rsidRPr="001F76E1">
        <w:rPr>
          <w:rFonts w:ascii="Times New Roman" w:eastAsiaTheme="minorEastAsia" w:hAnsi="Times New Roman" w:cs="Times New Roman"/>
          <w:sz w:val="24"/>
          <w:szCs w:val="24"/>
        </w:rPr>
        <w:t xml:space="preserve">Denetim Komitesi görüş ve onayına sunulur.   </w:t>
      </w:r>
    </w:p>
    <w:p w:rsidR="002B5639" w:rsidRPr="00162810" w:rsidRDefault="00162810" w:rsidP="00162810">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ğ) </w:t>
      </w:r>
      <w:r w:rsidR="00583977">
        <w:rPr>
          <w:rFonts w:ascii="Times New Roman" w:eastAsiaTheme="minorEastAsia" w:hAnsi="Times New Roman" w:cs="Times New Roman"/>
          <w:sz w:val="24"/>
          <w:szCs w:val="24"/>
        </w:rPr>
        <w:t>Mütevelli Heyeti</w:t>
      </w:r>
      <w:r w:rsidR="00583977" w:rsidRPr="00162810">
        <w:rPr>
          <w:rFonts w:ascii="Times New Roman" w:eastAsiaTheme="minorEastAsia" w:hAnsi="Times New Roman" w:cs="Times New Roman"/>
          <w:sz w:val="24"/>
          <w:szCs w:val="24"/>
        </w:rPr>
        <w:t xml:space="preserve"> </w:t>
      </w:r>
      <w:r w:rsidR="008C23BC" w:rsidRPr="00162810">
        <w:rPr>
          <w:rFonts w:ascii="Times New Roman" w:eastAsiaTheme="minorEastAsia" w:hAnsi="Times New Roman" w:cs="Times New Roman"/>
          <w:sz w:val="24"/>
          <w:szCs w:val="24"/>
        </w:rPr>
        <w:t>Denetim Komitesi</w:t>
      </w:r>
      <w:r w:rsidR="00A81CFB" w:rsidRPr="00162810">
        <w:rPr>
          <w:rFonts w:ascii="Times New Roman" w:eastAsiaTheme="minorEastAsia" w:hAnsi="Times New Roman" w:cs="Times New Roman"/>
          <w:sz w:val="24"/>
          <w:szCs w:val="24"/>
        </w:rPr>
        <w:t>’</w:t>
      </w:r>
      <w:r w:rsidR="008C23BC" w:rsidRPr="00162810">
        <w:rPr>
          <w:rFonts w:ascii="Times New Roman" w:eastAsiaTheme="minorEastAsia" w:hAnsi="Times New Roman" w:cs="Times New Roman"/>
          <w:sz w:val="24"/>
          <w:szCs w:val="24"/>
        </w:rPr>
        <w:t xml:space="preserve">nin görüş ve önerileri doğrultusunda </w:t>
      </w:r>
      <w:r w:rsidR="00167C84" w:rsidRPr="00162810">
        <w:rPr>
          <w:rFonts w:ascii="Times New Roman" w:eastAsiaTheme="minorEastAsia" w:hAnsi="Times New Roman" w:cs="Times New Roman"/>
          <w:sz w:val="24"/>
          <w:szCs w:val="24"/>
        </w:rPr>
        <w:t>Ofis</w:t>
      </w:r>
      <w:r w:rsidR="008C23BC" w:rsidRPr="00162810">
        <w:rPr>
          <w:rFonts w:ascii="Times New Roman" w:eastAsiaTheme="minorEastAsia" w:hAnsi="Times New Roman" w:cs="Times New Roman"/>
          <w:sz w:val="24"/>
          <w:szCs w:val="24"/>
        </w:rPr>
        <w:t xml:space="preserve"> tarafından </w:t>
      </w:r>
      <w:r w:rsidR="008859DF" w:rsidRPr="00162810">
        <w:rPr>
          <w:rFonts w:ascii="Times New Roman" w:eastAsiaTheme="minorEastAsia" w:hAnsi="Times New Roman" w:cs="Times New Roman"/>
          <w:sz w:val="24"/>
          <w:szCs w:val="24"/>
        </w:rPr>
        <w:t xml:space="preserve">gerekli </w:t>
      </w:r>
      <w:r w:rsidR="008C23BC" w:rsidRPr="00162810">
        <w:rPr>
          <w:rFonts w:ascii="Times New Roman" w:eastAsiaTheme="minorEastAsia" w:hAnsi="Times New Roman" w:cs="Times New Roman"/>
          <w:sz w:val="24"/>
          <w:szCs w:val="24"/>
        </w:rPr>
        <w:t xml:space="preserve">düzeltmeler </w:t>
      </w:r>
      <w:r w:rsidR="008859DF" w:rsidRPr="00162810">
        <w:rPr>
          <w:rFonts w:ascii="Times New Roman" w:eastAsiaTheme="minorEastAsia" w:hAnsi="Times New Roman" w:cs="Times New Roman"/>
          <w:sz w:val="24"/>
          <w:szCs w:val="24"/>
        </w:rPr>
        <w:t>yapılarak hazırlanan</w:t>
      </w:r>
      <w:r w:rsidR="0094119E" w:rsidRPr="00162810">
        <w:rPr>
          <w:rFonts w:ascii="Times New Roman" w:eastAsiaTheme="minorEastAsia" w:hAnsi="Times New Roman" w:cs="Times New Roman"/>
          <w:sz w:val="24"/>
          <w:szCs w:val="24"/>
        </w:rPr>
        <w:t xml:space="preserve"> İç Denetim </w:t>
      </w:r>
      <w:r w:rsidR="008859DF" w:rsidRPr="00162810">
        <w:rPr>
          <w:rFonts w:ascii="Times New Roman" w:eastAsiaTheme="minorEastAsia" w:hAnsi="Times New Roman" w:cs="Times New Roman"/>
          <w:sz w:val="24"/>
          <w:szCs w:val="24"/>
        </w:rPr>
        <w:t>Özet Rapor</w:t>
      </w:r>
      <w:r w:rsidR="0094119E" w:rsidRPr="00162810">
        <w:rPr>
          <w:rFonts w:ascii="Times New Roman" w:eastAsiaTheme="minorEastAsia" w:hAnsi="Times New Roman" w:cs="Times New Roman"/>
          <w:sz w:val="24"/>
          <w:szCs w:val="24"/>
        </w:rPr>
        <w:t>u</w:t>
      </w:r>
      <w:r w:rsidR="008859DF" w:rsidRPr="00162810">
        <w:rPr>
          <w:rFonts w:ascii="Times New Roman" w:eastAsiaTheme="minorEastAsia" w:hAnsi="Times New Roman" w:cs="Times New Roman"/>
          <w:sz w:val="24"/>
          <w:szCs w:val="24"/>
        </w:rPr>
        <w:t xml:space="preserve"> </w:t>
      </w:r>
      <w:r w:rsidR="00C54D8A">
        <w:rPr>
          <w:rFonts w:ascii="Times New Roman" w:eastAsiaTheme="minorEastAsia" w:hAnsi="Times New Roman" w:cs="Times New Roman"/>
          <w:sz w:val="24"/>
          <w:szCs w:val="24"/>
        </w:rPr>
        <w:t>Mütevelli Heyeti Denetim Komitesi Başkanı tarafından</w:t>
      </w:r>
      <w:r w:rsidR="00C54D8A" w:rsidRPr="00162810">
        <w:rPr>
          <w:rFonts w:ascii="Times New Roman" w:eastAsiaTheme="minorEastAsia" w:hAnsi="Times New Roman" w:cs="Times New Roman"/>
          <w:sz w:val="24"/>
          <w:szCs w:val="24"/>
        </w:rPr>
        <w:t xml:space="preserve"> </w:t>
      </w:r>
      <w:r w:rsidR="008C23BC" w:rsidRPr="00162810">
        <w:rPr>
          <w:rFonts w:ascii="Times New Roman" w:eastAsiaTheme="minorEastAsia" w:hAnsi="Times New Roman" w:cs="Times New Roman"/>
          <w:sz w:val="24"/>
          <w:szCs w:val="24"/>
        </w:rPr>
        <w:t>Mütevelli Heyet</w:t>
      </w:r>
      <w:r w:rsidR="00C44F01" w:rsidRPr="00162810">
        <w:rPr>
          <w:rFonts w:ascii="Times New Roman" w:eastAsiaTheme="minorEastAsia" w:hAnsi="Times New Roman" w:cs="Times New Roman"/>
          <w:sz w:val="24"/>
          <w:szCs w:val="24"/>
        </w:rPr>
        <w:t>i’ne</w:t>
      </w:r>
      <w:r w:rsidR="008C23BC" w:rsidRPr="00162810">
        <w:rPr>
          <w:rFonts w:ascii="Times New Roman" w:eastAsiaTheme="minorEastAsia" w:hAnsi="Times New Roman" w:cs="Times New Roman"/>
          <w:sz w:val="24"/>
          <w:szCs w:val="24"/>
        </w:rPr>
        <w:t xml:space="preserve"> sunulur.</w:t>
      </w:r>
    </w:p>
    <w:p w:rsidR="002B5639" w:rsidRPr="002B5639" w:rsidRDefault="008C23BC" w:rsidP="002B5639">
      <w:pPr>
        <w:pStyle w:val="ListeParagraf"/>
        <w:tabs>
          <w:tab w:val="left" w:pos="0"/>
          <w:tab w:val="left" w:pos="993"/>
        </w:tabs>
        <w:spacing w:after="0" w:line="240" w:lineRule="auto"/>
        <w:ind w:left="0" w:firstLine="709"/>
        <w:jc w:val="both"/>
        <w:rPr>
          <w:rFonts w:ascii="Times New Roman" w:eastAsiaTheme="minorEastAsia" w:hAnsi="Times New Roman" w:cs="Times New Roman"/>
          <w:sz w:val="24"/>
          <w:szCs w:val="24"/>
        </w:rPr>
      </w:pPr>
      <w:r w:rsidRPr="003B5F17">
        <w:rPr>
          <w:rFonts w:ascii="Times New Roman" w:eastAsiaTheme="minorEastAsia" w:hAnsi="Times New Roman" w:cs="Times New Roman"/>
          <w:sz w:val="24"/>
          <w:szCs w:val="24"/>
        </w:rPr>
        <w:t xml:space="preserve">ı) </w:t>
      </w:r>
      <w:r w:rsidR="00583977">
        <w:rPr>
          <w:rFonts w:ascii="Times New Roman" w:eastAsiaTheme="minorEastAsia" w:hAnsi="Times New Roman" w:cs="Times New Roman"/>
          <w:sz w:val="24"/>
          <w:szCs w:val="24"/>
        </w:rPr>
        <w:t>Mütevelli Heyeti</w:t>
      </w:r>
      <w:r w:rsidR="00583977" w:rsidRPr="003B5F17">
        <w:rPr>
          <w:rFonts w:ascii="Times New Roman" w:eastAsiaTheme="minorEastAsia" w:hAnsi="Times New Roman" w:cs="Times New Roman"/>
          <w:sz w:val="24"/>
          <w:szCs w:val="24"/>
        </w:rPr>
        <w:t xml:space="preserve"> </w:t>
      </w:r>
      <w:r w:rsidR="002B5639" w:rsidRPr="003B5F17">
        <w:rPr>
          <w:rFonts w:ascii="Times New Roman" w:eastAsiaTheme="minorEastAsia" w:hAnsi="Times New Roman" w:cs="Times New Roman"/>
          <w:sz w:val="24"/>
          <w:szCs w:val="24"/>
        </w:rPr>
        <w:t>Denetim Komitesi</w:t>
      </w:r>
      <w:r w:rsidR="00A81CFB">
        <w:rPr>
          <w:rFonts w:ascii="Times New Roman" w:eastAsiaTheme="minorEastAsia" w:hAnsi="Times New Roman" w:cs="Times New Roman"/>
          <w:sz w:val="24"/>
          <w:szCs w:val="24"/>
        </w:rPr>
        <w:t>’</w:t>
      </w:r>
      <w:r w:rsidR="002B5639" w:rsidRPr="003B5F17">
        <w:rPr>
          <w:rFonts w:ascii="Times New Roman" w:eastAsiaTheme="minorEastAsia" w:hAnsi="Times New Roman" w:cs="Times New Roman"/>
          <w:sz w:val="24"/>
          <w:szCs w:val="24"/>
        </w:rPr>
        <w:t xml:space="preserve">nin görüş ve önerileri doğrultusunda güncellenen nihai rapor </w:t>
      </w:r>
      <w:r w:rsidR="00167C84">
        <w:rPr>
          <w:rFonts w:ascii="Times New Roman" w:eastAsiaTheme="minorEastAsia" w:hAnsi="Times New Roman" w:cs="Times New Roman"/>
          <w:sz w:val="24"/>
          <w:szCs w:val="24"/>
        </w:rPr>
        <w:t>Ofis</w:t>
      </w:r>
      <w:r w:rsidR="002B5639" w:rsidRPr="003B5F17">
        <w:rPr>
          <w:rFonts w:ascii="Times New Roman" w:eastAsiaTheme="minorEastAsia" w:hAnsi="Times New Roman" w:cs="Times New Roman"/>
          <w:sz w:val="24"/>
          <w:szCs w:val="24"/>
        </w:rPr>
        <w:t xml:space="preserve"> tarafından Rektörlüğe iletilir ve sonra Rektörlük tarafından da ilgili birimlere dağıtımı yapılır.</w:t>
      </w:r>
    </w:p>
    <w:p w:rsidR="00CE3E9A" w:rsidRPr="002F0A21" w:rsidRDefault="008C23BC" w:rsidP="008C23BC">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i) </w:t>
      </w:r>
      <w:r w:rsidR="00CE3E9A" w:rsidRPr="002F0A21">
        <w:rPr>
          <w:rFonts w:ascii="Times New Roman" w:eastAsiaTheme="minorEastAsia" w:hAnsi="Times New Roman" w:cs="Times New Roman"/>
          <w:sz w:val="24"/>
          <w:szCs w:val="24"/>
        </w:rPr>
        <w:t xml:space="preserve">Raporu alan birim yöneticisi, raporda yer alan hususları ve önerileri dikkate almak ve gerekli aksiyonları yerine getirmekle sorumludur. </w:t>
      </w:r>
    </w:p>
    <w:p w:rsidR="00990044" w:rsidRPr="002F0A21" w:rsidRDefault="00990044" w:rsidP="00990044">
      <w:pPr>
        <w:spacing w:after="0" w:line="240" w:lineRule="auto"/>
        <w:ind w:firstLine="708"/>
        <w:jc w:val="both"/>
        <w:outlineLvl w:val="0"/>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(5) Denetim rapor aksiyon takipleri ve kalite gözden geçirme uygulamalarına ilişkin esaslar aşağıda belirtilmiştir: </w:t>
      </w:r>
    </w:p>
    <w:p w:rsidR="00990044" w:rsidRPr="00C864EC" w:rsidRDefault="00990044" w:rsidP="00C332EB">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2F0A21">
        <w:rPr>
          <w:rFonts w:ascii="Times New Roman" w:eastAsiaTheme="minorEastAsia" w:hAnsi="Times New Roman" w:cs="Times New Roman"/>
          <w:sz w:val="24"/>
          <w:szCs w:val="24"/>
        </w:rPr>
        <w:t xml:space="preserve">Raporlarda belirtilen bulgulara ilişkin önerilen aksiyonların takibinden </w:t>
      </w:r>
      <w:r w:rsidR="00167C84">
        <w:rPr>
          <w:rFonts w:ascii="Times New Roman" w:eastAsiaTheme="minorEastAsia" w:hAnsi="Times New Roman" w:cs="Times New Roman"/>
          <w:sz w:val="24"/>
          <w:szCs w:val="24"/>
        </w:rPr>
        <w:t>Ofis</w:t>
      </w:r>
      <w:r w:rsidRPr="00C864EC">
        <w:rPr>
          <w:rFonts w:ascii="Times New Roman" w:eastAsiaTheme="minorEastAsia" w:hAnsi="Times New Roman" w:cs="Times New Roman"/>
          <w:sz w:val="24"/>
          <w:szCs w:val="24"/>
        </w:rPr>
        <w:t xml:space="preserve"> sorumludur. </w:t>
      </w:r>
    </w:p>
    <w:p w:rsidR="00990044" w:rsidRPr="005D69CA" w:rsidRDefault="00990044" w:rsidP="00C332EB">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C864EC">
        <w:rPr>
          <w:rFonts w:ascii="Times New Roman" w:eastAsiaTheme="minorEastAsia" w:hAnsi="Times New Roman" w:cs="Times New Roman"/>
          <w:sz w:val="24"/>
          <w:szCs w:val="24"/>
        </w:rPr>
        <w:t>Denetim</w:t>
      </w:r>
      <w:r w:rsidRPr="00AB0B56">
        <w:rPr>
          <w:rFonts w:ascii="Times New Roman" w:eastAsiaTheme="minorEastAsia" w:hAnsi="Times New Roman" w:cs="Times New Roman"/>
          <w:sz w:val="24"/>
          <w:szCs w:val="24"/>
        </w:rPr>
        <w:t xml:space="preserve"> bulgularına ilişkin aksiyonların takibi amacı ile</w:t>
      </w:r>
      <w:r w:rsidR="0030014A">
        <w:rPr>
          <w:rFonts w:ascii="Times New Roman" w:eastAsiaTheme="minorEastAsia" w:hAnsi="Times New Roman" w:cs="Times New Roman"/>
          <w:sz w:val="24"/>
          <w:szCs w:val="24"/>
        </w:rPr>
        <w:t xml:space="preserve"> “</w:t>
      </w:r>
      <w:r w:rsidR="0030014A" w:rsidRPr="0030014A">
        <w:rPr>
          <w:rFonts w:ascii="Times New Roman" w:eastAsiaTheme="minorEastAsia" w:hAnsi="Times New Roman" w:cs="Times New Roman"/>
          <w:sz w:val="24"/>
          <w:szCs w:val="24"/>
        </w:rPr>
        <w:t>İç Denetim Bulgu ve Öneri Takip Tablosu”</w:t>
      </w:r>
      <w:r w:rsidRPr="0030014A">
        <w:rPr>
          <w:rFonts w:ascii="Times New Roman" w:eastAsiaTheme="minorEastAsia" w:hAnsi="Times New Roman" w:cs="Times New Roman"/>
          <w:sz w:val="24"/>
          <w:szCs w:val="24"/>
        </w:rPr>
        <w:t xml:space="preserve"> </w:t>
      </w:r>
      <w:r w:rsidR="0030014A" w:rsidRPr="0030014A">
        <w:rPr>
          <w:rFonts w:ascii="Times New Roman" w:eastAsiaTheme="minorEastAsia" w:hAnsi="Times New Roman" w:cs="Times New Roman"/>
          <w:sz w:val="24"/>
          <w:szCs w:val="24"/>
        </w:rPr>
        <w:t>(</w:t>
      </w:r>
      <w:r w:rsidRPr="0030014A">
        <w:rPr>
          <w:rFonts w:ascii="Times New Roman" w:eastAsiaTheme="minorEastAsia" w:hAnsi="Times New Roman" w:cs="Times New Roman"/>
          <w:sz w:val="24"/>
          <w:szCs w:val="24"/>
        </w:rPr>
        <w:t>EK:</w:t>
      </w:r>
      <w:r w:rsidR="00F953A1" w:rsidRPr="0030014A">
        <w:rPr>
          <w:rFonts w:ascii="Times New Roman" w:eastAsiaTheme="minorEastAsia" w:hAnsi="Times New Roman" w:cs="Times New Roman"/>
          <w:sz w:val="24"/>
          <w:szCs w:val="24"/>
        </w:rPr>
        <w:t>8</w:t>
      </w:r>
      <w:r w:rsidRPr="0030014A">
        <w:rPr>
          <w:rFonts w:ascii="Times New Roman" w:eastAsiaTheme="minorEastAsia" w:hAnsi="Times New Roman" w:cs="Times New Roman"/>
          <w:sz w:val="24"/>
          <w:szCs w:val="24"/>
        </w:rPr>
        <w:t>-İ</w:t>
      </w:r>
      <w:r w:rsidR="00AB0B56" w:rsidRPr="0030014A">
        <w:rPr>
          <w:rFonts w:ascii="Times New Roman" w:eastAsiaTheme="minorEastAsia" w:hAnsi="Times New Roman" w:cs="Times New Roman"/>
          <w:sz w:val="24"/>
          <w:szCs w:val="24"/>
        </w:rPr>
        <w:t>ç Denetim Bulgu ve Öneri Takip Tablosu</w:t>
      </w:r>
      <w:r w:rsidR="0030014A" w:rsidRPr="0030014A">
        <w:rPr>
          <w:rFonts w:ascii="Times New Roman" w:eastAsiaTheme="minorEastAsia" w:hAnsi="Times New Roman" w:cs="Times New Roman"/>
          <w:sz w:val="24"/>
          <w:szCs w:val="24"/>
        </w:rPr>
        <w:t>)</w:t>
      </w:r>
      <w:r w:rsidRPr="00AB0B56">
        <w:rPr>
          <w:rFonts w:ascii="Times New Roman" w:eastAsiaTheme="minorEastAsia" w:hAnsi="Times New Roman" w:cs="Times New Roman"/>
          <w:sz w:val="24"/>
          <w:szCs w:val="24"/>
        </w:rPr>
        <w:t>’</w:t>
      </w:r>
      <w:proofErr w:type="spellStart"/>
      <w:r w:rsidRPr="00AB0B56">
        <w:rPr>
          <w:rFonts w:ascii="Times New Roman" w:eastAsiaTheme="minorEastAsia" w:hAnsi="Times New Roman" w:cs="Times New Roman"/>
          <w:sz w:val="24"/>
          <w:szCs w:val="24"/>
        </w:rPr>
        <w:t>na</w:t>
      </w:r>
      <w:proofErr w:type="spellEnd"/>
      <w:r w:rsidRPr="00AB0B56">
        <w:rPr>
          <w:rFonts w:ascii="Times New Roman" w:eastAsiaTheme="minorEastAsia" w:hAnsi="Times New Roman" w:cs="Times New Roman"/>
          <w:sz w:val="24"/>
          <w:szCs w:val="24"/>
        </w:rPr>
        <w:t xml:space="preserve"> uygun bütün denetim bulgu ve </w:t>
      </w:r>
      <w:r w:rsidR="00F36014">
        <w:rPr>
          <w:rFonts w:ascii="Times New Roman" w:eastAsiaTheme="minorEastAsia" w:hAnsi="Times New Roman" w:cs="Times New Roman"/>
          <w:sz w:val="24"/>
          <w:szCs w:val="24"/>
        </w:rPr>
        <w:t>aksiyon önerileri sistem</w:t>
      </w:r>
      <w:r w:rsidRPr="00AB0B56">
        <w:rPr>
          <w:rFonts w:ascii="Times New Roman" w:eastAsiaTheme="minorEastAsia" w:hAnsi="Times New Roman" w:cs="Times New Roman"/>
          <w:sz w:val="24"/>
          <w:szCs w:val="24"/>
        </w:rPr>
        <w:t xml:space="preserve"> üzerinde</w:t>
      </w:r>
      <w:r w:rsidR="00F36014">
        <w:rPr>
          <w:rFonts w:ascii="Times New Roman" w:eastAsiaTheme="minorEastAsia" w:hAnsi="Times New Roman" w:cs="Times New Roman"/>
          <w:sz w:val="24"/>
          <w:szCs w:val="24"/>
        </w:rPr>
        <w:t>n</w:t>
      </w:r>
      <w:r w:rsidRPr="00990044">
        <w:rPr>
          <w:rFonts w:ascii="Times New Roman" w:eastAsiaTheme="minorEastAsia" w:hAnsi="Times New Roman" w:cs="Times New Roman"/>
          <w:sz w:val="24"/>
          <w:szCs w:val="24"/>
        </w:rPr>
        <w:t xml:space="preserve"> takip edilmek üzere </w:t>
      </w:r>
      <w:r w:rsidR="005241CF" w:rsidRPr="005D69CA">
        <w:rPr>
          <w:rFonts w:ascii="Times New Roman" w:eastAsiaTheme="minorEastAsia" w:hAnsi="Times New Roman" w:cs="Times New Roman"/>
          <w:sz w:val="24"/>
          <w:szCs w:val="24"/>
        </w:rPr>
        <w:t>denetim ekibi</w:t>
      </w:r>
      <w:r w:rsidR="00834A3E" w:rsidRPr="005D69CA">
        <w:rPr>
          <w:rFonts w:ascii="Times New Roman" w:eastAsiaTheme="minorEastAsia" w:hAnsi="Times New Roman" w:cs="Times New Roman"/>
          <w:sz w:val="24"/>
          <w:szCs w:val="24"/>
        </w:rPr>
        <w:t xml:space="preserve"> </w:t>
      </w:r>
      <w:r w:rsidRPr="005D69CA">
        <w:rPr>
          <w:rFonts w:ascii="Times New Roman" w:eastAsiaTheme="minorEastAsia" w:hAnsi="Times New Roman" w:cs="Times New Roman"/>
          <w:sz w:val="24"/>
          <w:szCs w:val="24"/>
        </w:rPr>
        <w:t xml:space="preserve">tarafından kayıt altına alınır. </w:t>
      </w:r>
    </w:p>
    <w:p w:rsidR="00162810" w:rsidRDefault="00990044" w:rsidP="00162810">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5D69CA">
        <w:rPr>
          <w:rFonts w:ascii="Times New Roman" w:eastAsiaTheme="minorEastAsia" w:hAnsi="Times New Roman" w:cs="Times New Roman"/>
          <w:sz w:val="24"/>
          <w:szCs w:val="24"/>
        </w:rPr>
        <w:t>Aksiyon tarihlerine uygun</w:t>
      </w:r>
      <w:r w:rsidRPr="00990044">
        <w:rPr>
          <w:rFonts w:ascii="Times New Roman" w:eastAsiaTheme="minorEastAsia" w:hAnsi="Times New Roman" w:cs="Times New Roman"/>
          <w:sz w:val="24"/>
          <w:szCs w:val="24"/>
        </w:rPr>
        <w:t xml:space="preserve"> olarak dönemsel </w:t>
      </w:r>
      <w:proofErr w:type="gramStart"/>
      <w:r w:rsidRPr="00990044">
        <w:rPr>
          <w:rFonts w:ascii="Times New Roman" w:eastAsiaTheme="minorEastAsia" w:hAnsi="Times New Roman" w:cs="Times New Roman"/>
          <w:sz w:val="24"/>
          <w:szCs w:val="24"/>
        </w:rPr>
        <w:t>bazda</w:t>
      </w:r>
      <w:proofErr w:type="gramEnd"/>
      <w:r w:rsidRPr="00990044">
        <w:rPr>
          <w:rFonts w:ascii="Times New Roman" w:eastAsiaTheme="minorEastAsia" w:hAnsi="Times New Roman" w:cs="Times New Roman"/>
          <w:sz w:val="24"/>
          <w:szCs w:val="24"/>
        </w:rPr>
        <w:t xml:space="preserve"> ve her hâlükârda </w:t>
      </w:r>
      <w:r w:rsidR="00583977">
        <w:rPr>
          <w:rFonts w:ascii="Times New Roman" w:eastAsiaTheme="minorEastAsia" w:hAnsi="Times New Roman" w:cs="Times New Roman"/>
          <w:sz w:val="24"/>
          <w:szCs w:val="24"/>
        </w:rPr>
        <w:t>Mütevelli Heyeti</w:t>
      </w:r>
      <w:r w:rsidR="00583977" w:rsidRPr="00990044">
        <w:rPr>
          <w:rFonts w:ascii="Times New Roman" w:eastAsiaTheme="minorEastAsia" w:hAnsi="Times New Roman" w:cs="Times New Roman"/>
          <w:sz w:val="24"/>
          <w:szCs w:val="24"/>
        </w:rPr>
        <w:t xml:space="preserve"> </w:t>
      </w:r>
      <w:r w:rsidRPr="00990044">
        <w:rPr>
          <w:rFonts w:ascii="Times New Roman" w:eastAsiaTheme="minorEastAsia" w:hAnsi="Times New Roman" w:cs="Times New Roman"/>
          <w:sz w:val="24"/>
          <w:szCs w:val="24"/>
        </w:rPr>
        <w:t xml:space="preserve">Denetim Komitesi toplantıları öncesinde aksiyon izlemeleri yapılır. </w:t>
      </w:r>
    </w:p>
    <w:p w:rsidR="00990044" w:rsidRPr="00162810" w:rsidRDefault="00162810" w:rsidP="00162810">
      <w:pPr>
        <w:pStyle w:val="ListeParagraf"/>
        <w:tabs>
          <w:tab w:val="left" w:pos="993"/>
        </w:tabs>
        <w:spacing w:after="0" w:line="24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ç) </w:t>
      </w:r>
      <w:r w:rsidR="00990044" w:rsidRPr="00162810">
        <w:rPr>
          <w:rFonts w:ascii="Times New Roman" w:eastAsiaTheme="minorEastAsia" w:hAnsi="Times New Roman" w:cs="Times New Roman"/>
          <w:sz w:val="24"/>
          <w:szCs w:val="24"/>
        </w:rPr>
        <w:t>Alınan aksiyonların yeterliliği ve etkinliği de değerlendirilir.</w:t>
      </w:r>
    </w:p>
    <w:p w:rsidR="00990044" w:rsidRPr="00DD1F6C" w:rsidRDefault="00990044" w:rsidP="00C332EB">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990044">
        <w:rPr>
          <w:rFonts w:ascii="Times New Roman" w:eastAsiaTheme="minorEastAsia" w:hAnsi="Times New Roman" w:cs="Times New Roman"/>
          <w:sz w:val="24"/>
          <w:szCs w:val="24"/>
        </w:rPr>
        <w:t xml:space="preserve">Gerekli hallerde aksiyonlara ilişkin takip/izleme denetimleri yapılır. Bazı hallerde ilgili fonksiyonun/sürecin </w:t>
      </w:r>
      <w:r w:rsidRPr="00DD1F6C">
        <w:rPr>
          <w:rFonts w:ascii="Times New Roman" w:eastAsiaTheme="minorEastAsia" w:hAnsi="Times New Roman" w:cs="Times New Roman"/>
          <w:sz w:val="24"/>
          <w:szCs w:val="24"/>
        </w:rPr>
        <w:t>denetiminde bir önceki rapordaki bulguların takibi gerçekleştirilir.</w:t>
      </w:r>
    </w:p>
    <w:p w:rsidR="00990044" w:rsidRPr="00DD1F6C" w:rsidRDefault="008F6D79" w:rsidP="00C332EB">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DD1F6C">
        <w:rPr>
          <w:rFonts w:ascii="Times New Roman" w:eastAsiaTheme="minorEastAsia" w:hAnsi="Times New Roman" w:cs="Times New Roman"/>
          <w:sz w:val="24"/>
          <w:szCs w:val="24"/>
        </w:rPr>
        <w:t xml:space="preserve">Dönemsel olarak </w:t>
      </w:r>
      <w:r w:rsidR="008B5A08">
        <w:rPr>
          <w:rFonts w:ascii="Times New Roman" w:eastAsiaTheme="minorEastAsia" w:hAnsi="Times New Roman" w:cs="Times New Roman"/>
          <w:sz w:val="24"/>
          <w:szCs w:val="24"/>
        </w:rPr>
        <w:t>Ofis Direktörü</w:t>
      </w:r>
      <w:r w:rsidR="00990044" w:rsidRPr="00DD1F6C">
        <w:rPr>
          <w:rFonts w:ascii="Times New Roman" w:eastAsiaTheme="minorEastAsia" w:hAnsi="Times New Roman" w:cs="Times New Roman"/>
          <w:sz w:val="24"/>
          <w:szCs w:val="24"/>
        </w:rPr>
        <w:t xml:space="preserve"> tarafından hazırlanacak olan faaliyet raporunda aksiyon izleme ve kapanma seviyeleri ile yaratılan katma değer hakkında bilgilere yer verilir.</w:t>
      </w:r>
    </w:p>
    <w:p w:rsidR="00990044" w:rsidRPr="00DD1F6C" w:rsidRDefault="00990044" w:rsidP="00C332EB">
      <w:pPr>
        <w:pStyle w:val="ListeParagraf"/>
        <w:numPr>
          <w:ilvl w:val="0"/>
          <w:numId w:val="14"/>
        </w:numPr>
        <w:tabs>
          <w:tab w:val="left" w:pos="993"/>
        </w:tabs>
        <w:spacing w:after="0" w:line="240" w:lineRule="auto"/>
        <w:ind w:left="0" w:firstLine="709"/>
        <w:jc w:val="both"/>
        <w:rPr>
          <w:rFonts w:ascii="Times New Roman" w:eastAsiaTheme="minorEastAsia" w:hAnsi="Times New Roman" w:cs="Times New Roman"/>
          <w:sz w:val="24"/>
          <w:szCs w:val="24"/>
        </w:rPr>
      </w:pPr>
      <w:r w:rsidRPr="00DD1F6C">
        <w:rPr>
          <w:rFonts w:ascii="Times New Roman" w:eastAsiaTheme="minorEastAsia" w:hAnsi="Times New Roman" w:cs="Times New Roman"/>
          <w:sz w:val="24"/>
          <w:szCs w:val="24"/>
        </w:rPr>
        <w:t>Tekrar eden bulgu ve aksiyonlar iç denetim raporlarında (*) işareti ile belirtilir.</w:t>
      </w:r>
    </w:p>
    <w:p w:rsidR="00990044" w:rsidRDefault="00162810" w:rsidP="001C5BB5">
      <w:pPr>
        <w:pStyle w:val="ListeParagraf"/>
        <w:tabs>
          <w:tab w:val="left" w:pos="993"/>
        </w:tabs>
        <w:spacing w:after="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w:t>
      </w:r>
      <w:r w:rsidR="001C5BB5" w:rsidRPr="00DD1F6C">
        <w:rPr>
          <w:rFonts w:ascii="Times New Roman" w:eastAsiaTheme="minorEastAsia" w:hAnsi="Times New Roman" w:cs="Times New Roman"/>
          <w:sz w:val="24"/>
          <w:szCs w:val="24"/>
        </w:rPr>
        <w:t xml:space="preserve">) </w:t>
      </w:r>
      <w:r w:rsidR="00990044" w:rsidRPr="00DD1F6C">
        <w:rPr>
          <w:rFonts w:ascii="Times New Roman" w:eastAsiaTheme="minorEastAsia" w:hAnsi="Times New Roman" w:cs="Times New Roman"/>
          <w:sz w:val="24"/>
          <w:szCs w:val="24"/>
        </w:rPr>
        <w:t xml:space="preserve">Kurumsal hafıza adına tüm raporların aksiyon takipleri </w:t>
      </w:r>
      <w:r w:rsidR="007D5718" w:rsidRPr="00DD1F6C">
        <w:rPr>
          <w:rFonts w:ascii="Times New Roman" w:eastAsiaTheme="minorEastAsia" w:hAnsi="Times New Roman" w:cs="Times New Roman"/>
          <w:sz w:val="24"/>
          <w:szCs w:val="24"/>
        </w:rPr>
        <w:t xml:space="preserve">bilgisayar ortamında </w:t>
      </w:r>
      <w:r w:rsidR="00990044" w:rsidRPr="00DD1F6C">
        <w:rPr>
          <w:rFonts w:ascii="Times New Roman" w:eastAsiaTheme="minorEastAsia" w:hAnsi="Times New Roman" w:cs="Times New Roman"/>
          <w:sz w:val="24"/>
          <w:szCs w:val="24"/>
        </w:rPr>
        <w:t>ayrı sayfalarda izlenir.</w:t>
      </w:r>
    </w:p>
    <w:p w:rsidR="00990044" w:rsidRDefault="00162810" w:rsidP="00301488">
      <w:pPr>
        <w:tabs>
          <w:tab w:val="left" w:pos="993"/>
        </w:tabs>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ğ</w:t>
      </w:r>
      <w:r w:rsidR="001C5BB5" w:rsidRPr="00DD1F6C">
        <w:rPr>
          <w:rFonts w:ascii="Times New Roman" w:eastAsiaTheme="minorEastAsia" w:hAnsi="Times New Roman" w:cs="Times New Roman"/>
          <w:sz w:val="24"/>
          <w:szCs w:val="24"/>
        </w:rPr>
        <w:t xml:space="preserve">) </w:t>
      </w:r>
      <w:r w:rsidR="00464989">
        <w:rPr>
          <w:rFonts w:ascii="Times New Roman" w:eastAsiaTheme="minorEastAsia" w:hAnsi="Times New Roman" w:cs="Times New Roman"/>
          <w:sz w:val="24"/>
          <w:szCs w:val="24"/>
        </w:rPr>
        <w:t>Yapılan tüm iç d</w:t>
      </w:r>
      <w:r w:rsidR="00812E42">
        <w:rPr>
          <w:rFonts w:ascii="Times New Roman" w:eastAsiaTheme="minorEastAsia" w:hAnsi="Times New Roman" w:cs="Times New Roman"/>
          <w:sz w:val="24"/>
          <w:szCs w:val="24"/>
        </w:rPr>
        <w:t>enetim</w:t>
      </w:r>
      <w:r w:rsidR="00464989">
        <w:rPr>
          <w:rFonts w:ascii="Times New Roman" w:eastAsiaTheme="minorEastAsia" w:hAnsi="Times New Roman" w:cs="Times New Roman"/>
          <w:sz w:val="24"/>
          <w:szCs w:val="24"/>
        </w:rPr>
        <w:t>ler sonrası p</w:t>
      </w:r>
      <w:r w:rsidR="00990044" w:rsidRPr="00DD1F6C">
        <w:rPr>
          <w:rFonts w:ascii="Times New Roman" w:eastAsiaTheme="minorEastAsia" w:hAnsi="Times New Roman" w:cs="Times New Roman"/>
          <w:sz w:val="24"/>
          <w:szCs w:val="24"/>
        </w:rPr>
        <w:t>lanlama, saha, raporlama ve aksiyon izleme adıml</w:t>
      </w:r>
      <w:r w:rsidR="00301488">
        <w:rPr>
          <w:rFonts w:ascii="Times New Roman" w:eastAsiaTheme="minorEastAsia" w:hAnsi="Times New Roman" w:cs="Times New Roman"/>
          <w:sz w:val="24"/>
          <w:szCs w:val="24"/>
        </w:rPr>
        <w:t>arının standartlara uygunluğu</w:t>
      </w:r>
      <w:r w:rsidR="00990044" w:rsidRPr="00DD1F6C">
        <w:rPr>
          <w:rFonts w:ascii="Times New Roman" w:eastAsiaTheme="minorEastAsia" w:hAnsi="Times New Roman" w:cs="Times New Roman"/>
          <w:sz w:val="24"/>
          <w:szCs w:val="24"/>
        </w:rPr>
        <w:t xml:space="preserve"> </w:t>
      </w:r>
      <w:r w:rsidR="00142CD9">
        <w:rPr>
          <w:rFonts w:ascii="Times New Roman" w:eastAsiaTheme="minorEastAsia" w:hAnsi="Times New Roman" w:cs="Times New Roman"/>
          <w:sz w:val="24"/>
          <w:szCs w:val="24"/>
        </w:rPr>
        <w:t xml:space="preserve">yıllık olarak </w:t>
      </w:r>
      <w:r w:rsidR="00812E42">
        <w:rPr>
          <w:rFonts w:ascii="Times New Roman" w:eastAsiaTheme="minorEastAsia" w:hAnsi="Times New Roman" w:cs="Times New Roman"/>
          <w:sz w:val="24"/>
          <w:szCs w:val="24"/>
        </w:rPr>
        <w:t xml:space="preserve">iç değerlendirmeye tabii tutularak </w:t>
      </w:r>
      <w:r w:rsidR="00583977">
        <w:rPr>
          <w:rFonts w:ascii="Times New Roman" w:eastAsiaTheme="minorEastAsia" w:hAnsi="Times New Roman" w:cs="Times New Roman"/>
          <w:sz w:val="24"/>
          <w:szCs w:val="24"/>
        </w:rPr>
        <w:t xml:space="preserve">Mütevelli Heyeti </w:t>
      </w:r>
      <w:r w:rsidR="00812E42">
        <w:rPr>
          <w:rFonts w:ascii="Times New Roman" w:eastAsiaTheme="minorEastAsia" w:hAnsi="Times New Roman" w:cs="Times New Roman"/>
          <w:sz w:val="24"/>
          <w:szCs w:val="24"/>
        </w:rPr>
        <w:t>Denetim Komitesi</w:t>
      </w:r>
      <w:r w:rsidR="00C03E0C">
        <w:rPr>
          <w:rFonts w:ascii="Times New Roman" w:eastAsiaTheme="minorEastAsia" w:hAnsi="Times New Roman" w:cs="Times New Roman"/>
          <w:sz w:val="24"/>
          <w:szCs w:val="24"/>
        </w:rPr>
        <w:t>’</w:t>
      </w:r>
      <w:r w:rsidR="00812E42">
        <w:rPr>
          <w:rFonts w:ascii="Times New Roman" w:eastAsiaTheme="minorEastAsia" w:hAnsi="Times New Roman" w:cs="Times New Roman"/>
          <w:sz w:val="24"/>
          <w:szCs w:val="24"/>
        </w:rPr>
        <w:t>nin onayına su</w:t>
      </w:r>
      <w:r w:rsidR="00C03E0C">
        <w:rPr>
          <w:rFonts w:ascii="Times New Roman" w:eastAsiaTheme="minorEastAsia" w:hAnsi="Times New Roman" w:cs="Times New Roman"/>
          <w:sz w:val="24"/>
          <w:szCs w:val="24"/>
        </w:rPr>
        <w:t>nulu</w:t>
      </w:r>
      <w:r w:rsidR="00142CD9">
        <w:rPr>
          <w:rFonts w:ascii="Times New Roman" w:eastAsiaTheme="minorEastAsia" w:hAnsi="Times New Roman" w:cs="Times New Roman"/>
          <w:sz w:val="24"/>
          <w:szCs w:val="24"/>
        </w:rPr>
        <w:t>r</w:t>
      </w:r>
      <w:r w:rsidR="00941BAD">
        <w:rPr>
          <w:rFonts w:ascii="Times New Roman" w:eastAsiaTheme="minorEastAsia" w:hAnsi="Times New Roman" w:cs="Times New Roman"/>
          <w:sz w:val="24"/>
          <w:szCs w:val="24"/>
        </w:rPr>
        <w:t xml:space="preserve"> ve </w:t>
      </w:r>
      <w:r w:rsidR="00142CD9">
        <w:rPr>
          <w:rFonts w:ascii="Times New Roman" w:eastAsiaTheme="minorEastAsia" w:hAnsi="Times New Roman" w:cs="Times New Roman"/>
          <w:sz w:val="24"/>
          <w:szCs w:val="24"/>
        </w:rPr>
        <w:t>değerlendirme raporu</w:t>
      </w:r>
      <w:r w:rsidR="00990044" w:rsidRPr="00DD1F6C">
        <w:rPr>
          <w:rFonts w:ascii="Times New Roman" w:eastAsiaTheme="minorEastAsia" w:hAnsi="Times New Roman" w:cs="Times New Roman"/>
          <w:sz w:val="24"/>
          <w:szCs w:val="24"/>
        </w:rPr>
        <w:t xml:space="preserve"> yazılı olarak arşivlen</w:t>
      </w:r>
      <w:r w:rsidR="00142CD9">
        <w:rPr>
          <w:rFonts w:ascii="Times New Roman" w:eastAsiaTheme="minorEastAsia" w:hAnsi="Times New Roman" w:cs="Times New Roman"/>
          <w:sz w:val="24"/>
          <w:szCs w:val="24"/>
        </w:rPr>
        <w:t xml:space="preserve">ir. Ayrıca, iç değerlendirme </w:t>
      </w:r>
      <w:r w:rsidR="00812E42">
        <w:rPr>
          <w:rFonts w:ascii="Times New Roman" w:eastAsiaTheme="minorEastAsia" w:hAnsi="Times New Roman" w:cs="Times New Roman"/>
          <w:sz w:val="24"/>
          <w:szCs w:val="24"/>
        </w:rPr>
        <w:t>yıllık olarak yapılacak iç denetim m</w:t>
      </w:r>
      <w:r w:rsidR="00990044" w:rsidRPr="00DD1F6C">
        <w:rPr>
          <w:rFonts w:ascii="Times New Roman" w:eastAsiaTheme="minorEastAsia" w:hAnsi="Times New Roman" w:cs="Times New Roman"/>
          <w:sz w:val="24"/>
          <w:szCs w:val="24"/>
        </w:rPr>
        <w:t>emnuniy</w:t>
      </w:r>
      <w:r w:rsidR="00812E42">
        <w:rPr>
          <w:rFonts w:ascii="Times New Roman" w:eastAsiaTheme="minorEastAsia" w:hAnsi="Times New Roman" w:cs="Times New Roman"/>
          <w:sz w:val="24"/>
          <w:szCs w:val="24"/>
        </w:rPr>
        <w:t>et a</w:t>
      </w:r>
      <w:r w:rsidR="00990044" w:rsidRPr="00DD1F6C">
        <w:rPr>
          <w:rFonts w:ascii="Times New Roman" w:eastAsiaTheme="minorEastAsia" w:hAnsi="Times New Roman" w:cs="Times New Roman"/>
          <w:sz w:val="24"/>
          <w:szCs w:val="24"/>
        </w:rPr>
        <w:t xml:space="preserve">nketi </w:t>
      </w:r>
      <w:r w:rsidR="00301488">
        <w:rPr>
          <w:rFonts w:ascii="Times New Roman" w:eastAsiaTheme="minorEastAsia" w:hAnsi="Times New Roman" w:cs="Times New Roman"/>
          <w:sz w:val="24"/>
          <w:szCs w:val="24"/>
        </w:rPr>
        <w:t>ile de</w:t>
      </w:r>
      <w:r w:rsidR="00990044" w:rsidRPr="00DD1F6C">
        <w:rPr>
          <w:rFonts w:ascii="Times New Roman" w:eastAsiaTheme="minorEastAsia" w:hAnsi="Times New Roman" w:cs="Times New Roman"/>
          <w:sz w:val="24"/>
          <w:szCs w:val="24"/>
        </w:rPr>
        <w:t xml:space="preserve"> yerine getirilebilir.</w:t>
      </w:r>
    </w:p>
    <w:p w:rsidR="00805FD4" w:rsidRDefault="002A0C1F" w:rsidP="00805FD4">
      <w:pPr>
        <w:spacing w:after="0" w:line="240" w:lineRule="auto"/>
        <w:ind w:firstLine="708"/>
        <w:jc w:val="both"/>
        <w:rPr>
          <w:rFonts w:ascii="Times New Roman" w:eastAsiaTheme="minorEastAsia" w:hAnsi="Times New Roman" w:cs="Times New Roman"/>
          <w:sz w:val="24"/>
          <w:szCs w:val="24"/>
        </w:rPr>
      </w:pPr>
      <w:r>
        <w:rPr>
          <w:rFonts w:ascii="Times New Roman" w:hAnsi="Times New Roman" w:cs="Times New Roman"/>
          <w:b/>
          <w:bCs/>
          <w:sz w:val="24"/>
          <w:szCs w:val="24"/>
        </w:rPr>
        <w:t xml:space="preserve">İnceleme </w:t>
      </w:r>
    </w:p>
    <w:p w:rsidR="00F953A1" w:rsidRPr="003B5F17" w:rsidRDefault="00805FD4" w:rsidP="00805FD4">
      <w:pPr>
        <w:spacing w:after="0" w:line="240" w:lineRule="auto"/>
        <w:ind w:firstLine="708"/>
        <w:jc w:val="both"/>
        <w:rPr>
          <w:rFonts w:ascii="Times New Roman" w:hAnsi="Times New Roman" w:cs="Times New Roman"/>
          <w:bCs/>
          <w:sz w:val="24"/>
          <w:szCs w:val="24"/>
        </w:rPr>
      </w:pPr>
      <w:r w:rsidRPr="003B5F17">
        <w:rPr>
          <w:rFonts w:ascii="Times New Roman" w:hAnsi="Times New Roman" w:cs="Times New Roman"/>
          <w:b/>
          <w:bCs/>
          <w:sz w:val="24"/>
          <w:szCs w:val="24"/>
        </w:rPr>
        <w:t xml:space="preserve">MADDE </w:t>
      </w:r>
      <w:r w:rsidR="00ED2AA3" w:rsidRPr="003B5F17">
        <w:rPr>
          <w:rFonts w:ascii="Times New Roman" w:hAnsi="Times New Roman" w:cs="Times New Roman"/>
          <w:b/>
          <w:bCs/>
          <w:sz w:val="24"/>
          <w:szCs w:val="24"/>
        </w:rPr>
        <w:t>1</w:t>
      </w:r>
      <w:r w:rsidR="0048109F" w:rsidRPr="003B5F17">
        <w:rPr>
          <w:rFonts w:ascii="Times New Roman" w:hAnsi="Times New Roman" w:cs="Times New Roman"/>
          <w:b/>
          <w:bCs/>
          <w:sz w:val="24"/>
          <w:szCs w:val="24"/>
        </w:rPr>
        <w:t>5</w:t>
      </w:r>
      <w:r w:rsidRPr="003B5F17">
        <w:rPr>
          <w:rFonts w:ascii="Times New Roman" w:hAnsi="Times New Roman" w:cs="Times New Roman"/>
          <w:b/>
          <w:bCs/>
          <w:sz w:val="24"/>
          <w:szCs w:val="24"/>
        </w:rPr>
        <w:t xml:space="preserve"> </w:t>
      </w:r>
      <w:r w:rsidR="00F953A1" w:rsidRPr="003B5F17">
        <w:rPr>
          <w:rFonts w:ascii="Times New Roman" w:hAnsi="Times New Roman" w:cs="Times New Roman"/>
          <w:bCs/>
          <w:sz w:val="24"/>
          <w:szCs w:val="24"/>
        </w:rPr>
        <w:t xml:space="preserve">– (1) Yürütülen iç denetim çalışmaları sırasında, iç denetim ekibinden bilgi ve belge gizlenmesi, yanlış bilgi verildiğinin anlaşılması veya soruşturma yapılması gerektiği kanaatini oluşturabilecek durumların tespit edilmesi halinde konu, </w:t>
      </w:r>
      <w:r w:rsidR="00583977">
        <w:rPr>
          <w:rFonts w:ascii="Times New Roman" w:eastAsiaTheme="minorEastAsia" w:hAnsi="Times New Roman" w:cs="Times New Roman"/>
          <w:sz w:val="24"/>
          <w:szCs w:val="24"/>
        </w:rPr>
        <w:t>Mütevelli Heyeti</w:t>
      </w:r>
      <w:r w:rsidR="00583977" w:rsidRPr="003B5F17">
        <w:rPr>
          <w:rFonts w:ascii="Times New Roman" w:hAnsi="Times New Roman" w:cs="Times New Roman"/>
          <w:bCs/>
          <w:sz w:val="24"/>
          <w:szCs w:val="24"/>
        </w:rPr>
        <w:t xml:space="preserve"> </w:t>
      </w:r>
      <w:r w:rsidR="00F953A1" w:rsidRPr="003B5F17">
        <w:rPr>
          <w:rFonts w:ascii="Times New Roman" w:hAnsi="Times New Roman" w:cs="Times New Roman"/>
          <w:bCs/>
          <w:sz w:val="24"/>
          <w:szCs w:val="24"/>
        </w:rPr>
        <w:t>Denetim Komitesi de bilgilendirilmek kaydıyla Mütevelli Heyet</w:t>
      </w:r>
      <w:r w:rsidR="00C44F01">
        <w:rPr>
          <w:rFonts w:ascii="Times New Roman" w:hAnsi="Times New Roman" w:cs="Times New Roman"/>
          <w:bCs/>
          <w:sz w:val="24"/>
          <w:szCs w:val="24"/>
        </w:rPr>
        <w:t>i</w:t>
      </w:r>
      <w:r w:rsidR="00446E81">
        <w:rPr>
          <w:rFonts w:ascii="Times New Roman" w:hAnsi="Times New Roman" w:cs="Times New Roman"/>
          <w:bCs/>
          <w:sz w:val="24"/>
          <w:szCs w:val="24"/>
        </w:rPr>
        <w:t xml:space="preserve"> Başkanı’na</w:t>
      </w:r>
      <w:r w:rsidR="00F953A1" w:rsidRPr="003B5F17">
        <w:rPr>
          <w:rFonts w:ascii="Times New Roman" w:hAnsi="Times New Roman" w:cs="Times New Roman"/>
          <w:bCs/>
          <w:sz w:val="24"/>
          <w:szCs w:val="24"/>
        </w:rPr>
        <w:t xml:space="preserve"> </w:t>
      </w:r>
      <w:r w:rsidR="00F8558C">
        <w:rPr>
          <w:rFonts w:ascii="Times New Roman" w:hAnsi="Times New Roman" w:cs="Times New Roman"/>
          <w:bCs/>
          <w:sz w:val="24"/>
          <w:szCs w:val="24"/>
        </w:rPr>
        <w:t xml:space="preserve">ve Rektör’e </w:t>
      </w:r>
      <w:r w:rsidR="00F953A1" w:rsidRPr="003B5F17">
        <w:rPr>
          <w:rFonts w:ascii="Times New Roman" w:hAnsi="Times New Roman" w:cs="Times New Roman"/>
          <w:bCs/>
          <w:sz w:val="24"/>
          <w:szCs w:val="24"/>
        </w:rPr>
        <w:t xml:space="preserve">iletilir. </w:t>
      </w:r>
    </w:p>
    <w:p w:rsidR="00F953A1" w:rsidRPr="003B5F17" w:rsidRDefault="00805FD4" w:rsidP="00F953A1">
      <w:pPr>
        <w:spacing w:after="0" w:line="240" w:lineRule="auto"/>
        <w:ind w:firstLine="708"/>
        <w:jc w:val="both"/>
        <w:rPr>
          <w:rFonts w:ascii="Times New Roman" w:hAnsi="Times New Roman" w:cs="Times New Roman"/>
          <w:bCs/>
          <w:sz w:val="24"/>
          <w:szCs w:val="24"/>
        </w:rPr>
      </w:pPr>
      <w:r w:rsidRPr="003B5F17">
        <w:rPr>
          <w:rFonts w:ascii="Times New Roman" w:eastAsiaTheme="minorEastAsia" w:hAnsi="Times New Roman" w:cs="Times New Roman"/>
          <w:sz w:val="24"/>
          <w:szCs w:val="24"/>
        </w:rPr>
        <w:t xml:space="preserve"> (2) </w:t>
      </w:r>
      <w:r w:rsidR="00CB3E47">
        <w:rPr>
          <w:rFonts w:ascii="Times New Roman" w:hAnsi="Times New Roman" w:cs="Times New Roman"/>
          <w:bCs/>
          <w:sz w:val="24"/>
          <w:szCs w:val="24"/>
        </w:rPr>
        <w:t>Ofis tarafında</w:t>
      </w:r>
      <w:r w:rsidR="00EB6B52">
        <w:rPr>
          <w:rFonts w:ascii="Times New Roman" w:hAnsi="Times New Roman" w:cs="Times New Roman"/>
          <w:bCs/>
          <w:sz w:val="24"/>
          <w:szCs w:val="24"/>
        </w:rPr>
        <w:t>n</w:t>
      </w:r>
      <w:r w:rsidR="00CB3E47">
        <w:rPr>
          <w:rFonts w:ascii="Times New Roman" w:hAnsi="Times New Roman" w:cs="Times New Roman"/>
          <w:bCs/>
          <w:sz w:val="24"/>
          <w:szCs w:val="24"/>
        </w:rPr>
        <w:t xml:space="preserve"> yapılan iç denetimler sırasında,</w:t>
      </w:r>
      <w:r w:rsidR="00F953A1" w:rsidRPr="003B5F17">
        <w:rPr>
          <w:rFonts w:ascii="Times New Roman" w:hAnsi="Times New Roman" w:cs="Times New Roman"/>
          <w:bCs/>
          <w:sz w:val="24"/>
          <w:szCs w:val="24"/>
        </w:rPr>
        <w:t xml:space="preserve"> özel inceleme ve </w:t>
      </w:r>
      <w:r w:rsidR="00CB3E47">
        <w:rPr>
          <w:rFonts w:ascii="Times New Roman" w:hAnsi="Times New Roman" w:cs="Times New Roman"/>
          <w:bCs/>
          <w:sz w:val="24"/>
          <w:szCs w:val="24"/>
        </w:rPr>
        <w:t xml:space="preserve">iç denetim </w:t>
      </w:r>
      <w:r w:rsidR="00F953A1" w:rsidRPr="003B5F17">
        <w:rPr>
          <w:rFonts w:ascii="Times New Roman" w:hAnsi="Times New Roman" w:cs="Times New Roman"/>
          <w:bCs/>
          <w:sz w:val="24"/>
          <w:szCs w:val="24"/>
        </w:rPr>
        <w:t>soruşturma</w:t>
      </w:r>
      <w:r w:rsidR="00CB3E47">
        <w:rPr>
          <w:rFonts w:ascii="Times New Roman" w:hAnsi="Times New Roman" w:cs="Times New Roman"/>
          <w:bCs/>
          <w:sz w:val="24"/>
          <w:szCs w:val="24"/>
        </w:rPr>
        <w:t>sı</w:t>
      </w:r>
      <w:r w:rsidR="00F953A1" w:rsidRPr="003B5F17">
        <w:rPr>
          <w:rFonts w:ascii="Times New Roman" w:hAnsi="Times New Roman" w:cs="Times New Roman"/>
          <w:bCs/>
          <w:sz w:val="24"/>
          <w:szCs w:val="24"/>
        </w:rPr>
        <w:t xml:space="preserve"> yapılması</w:t>
      </w:r>
      <w:r w:rsidR="00CB3E47">
        <w:rPr>
          <w:rFonts w:ascii="Times New Roman" w:hAnsi="Times New Roman" w:cs="Times New Roman"/>
          <w:bCs/>
          <w:sz w:val="24"/>
          <w:szCs w:val="24"/>
        </w:rPr>
        <w:t>nı</w:t>
      </w:r>
      <w:r w:rsidR="00F953A1" w:rsidRPr="003B5F17">
        <w:rPr>
          <w:rFonts w:ascii="Times New Roman" w:hAnsi="Times New Roman" w:cs="Times New Roman"/>
          <w:bCs/>
          <w:sz w:val="24"/>
          <w:szCs w:val="24"/>
        </w:rPr>
        <w:t xml:space="preserve"> </w:t>
      </w:r>
      <w:r w:rsidR="00CB3E47">
        <w:rPr>
          <w:rFonts w:ascii="Times New Roman" w:hAnsi="Times New Roman" w:cs="Times New Roman"/>
          <w:bCs/>
          <w:sz w:val="24"/>
          <w:szCs w:val="24"/>
        </w:rPr>
        <w:t xml:space="preserve">gerektiren durumların </w:t>
      </w:r>
      <w:r w:rsidR="00F953A1" w:rsidRPr="003B5F17">
        <w:rPr>
          <w:rFonts w:ascii="Times New Roman" w:hAnsi="Times New Roman" w:cs="Times New Roman"/>
          <w:bCs/>
          <w:sz w:val="24"/>
          <w:szCs w:val="24"/>
        </w:rPr>
        <w:t xml:space="preserve">ortaya </w:t>
      </w:r>
      <w:r w:rsidR="00CB3E47">
        <w:rPr>
          <w:rFonts w:ascii="Times New Roman" w:hAnsi="Times New Roman" w:cs="Times New Roman"/>
          <w:bCs/>
          <w:sz w:val="24"/>
          <w:szCs w:val="24"/>
        </w:rPr>
        <w:t>çıkması halinde</w:t>
      </w:r>
      <w:r w:rsidR="00F953A1" w:rsidRPr="003B5F17">
        <w:rPr>
          <w:rFonts w:ascii="Times New Roman" w:hAnsi="Times New Roman" w:cs="Times New Roman"/>
          <w:bCs/>
          <w:sz w:val="24"/>
          <w:szCs w:val="24"/>
        </w:rPr>
        <w:t xml:space="preserve"> Mütevelli Heyet</w:t>
      </w:r>
      <w:r w:rsidR="00BD6C05">
        <w:rPr>
          <w:rFonts w:ascii="Times New Roman" w:hAnsi="Times New Roman" w:cs="Times New Roman"/>
          <w:bCs/>
          <w:sz w:val="24"/>
          <w:szCs w:val="24"/>
        </w:rPr>
        <w:t>i</w:t>
      </w:r>
      <w:r w:rsidR="00F953A1" w:rsidRPr="003B5F17">
        <w:rPr>
          <w:rFonts w:ascii="Times New Roman" w:hAnsi="Times New Roman" w:cs="Times New Roman"/>
          <w:bCs/>
          <w:sz w:val="24"/>
          <w:szCs w:val="24"/>
        </w:rPr>
        <w:t xml:space="preserve"> </w:t>
      </w:r>
      <w:r w:rsidR="00F8558C">
        <w:rPr>
          <w:rFonts w:ascii="Times New Roman" w:hAnsi="Times New Roman" w:cs="Times New Roman"/>
          <w:bCs/>
          <w:sz w:val="24"/>
          <w:szCs w:val="24"/>
        </w:rPr>
        <w:t xml:space="preserve">Denetim </w:t>
      </w:r>
      <w:r w:rsidR="00F8558C">
        <w:rPr>
          <w:rFonts w:ascii="Times New Roman" w:hAnsi="Times New Roman" w:cs="Times New Roman"/>
          <w:bCs/>
          <w:sz w:val="24"/>
          <w:szCs w:val="24"/>
        </w:rPr>
        <w:lastRenderedPageBreak/>
        <w:t>Komitesi’nin</w:t>
      </w:r>
      <w:r w:rsidR="00F953A1" w:rsidRPr="003B5F17">
        <w:rPr>
          <w:rFonts w:ascii="Times New Roman" w:hAnsi="Times New Roman" w:cs="Times New Roman"/>
          <w:bCs/>
          <w:sz w:val="24"/>
          <w:szCs w:val="24"/>
        </w:rPr>
        <w:t xml:space="preserve"> onayı alınmak</w:t>
      </w:r>
      <w:r w:rsidR="00CB3E47">
        <w:rPr>
          <w:rFonts w:ascii="Times New Roman" w:hAnsi="Times New Roman" w:cs="Times New Roman"/>
          <w:bCs/>
          <w:sz w:val="24"/>
          <w:szCs w:val="24"/>
        </w:rPr>
        <w:t xml:space="preserve"> ve Rektörlüğe bilgi verilmek suretiyle</w:t>
      </w:r>
      <w:r w:rsidR="00F953A1" w:rsidRPr="003B5F17">
        <w:rPr>
          <w:rFonts w:ascii="Times New Roman" w:hAnsi="Times New Roman" w:cs="Times New Roman"/>
          <w:bCs/>
          <w:sz w:val="24"/>
          <w:szCs w:val="24"/>
        </w:rPr>
        <w:t xml:space="preserve"> </w:t>
      </w:r>
      <w:r w:rsidR="00180765">
        <w:rPr>
          <w:rFonts w:ascii="Times New Roman" w:hAnsi="Times New Roman" w:cs="Times New Roman"/>
          <w:bCs/>
          <w:sz w:val="24"/>
          <w:szCs w:val="24"/>
        </w:rPr>
        <w:t>akademik ve idari çalışanlar hakkında özel inceleme ve iç denetim soruşturması yapılır.</w:t>
      </w:r>
    </w:p>
    <w:p w:rsidR="007D458C" w:rsidRPr="003B5F17" w:rsidRDefault="00605295" w:rsidP="00F953A1">
      <w:pPr>
        <w:spacing w:after="0" w:line="240" w:lineRule="auto"/>
        <w:ind w:firstLine="708"/>
        <w:jc w:val="both"/>
        <w:rPr>
          <w:rFonts w:ascii="Times New Roman" w:eastAsiaTheme="minorEastAsia" w:hAnsi="Times New Roman" w:cs="Times New Roman"/>
          <w:sz w:val="24"/>
          <w:szCs w:val="24"/>
        </w:rPr>
      </w:pPr>
      <w:r w:rsidRPr="003B5F17">
        <w:rPr>
          <w:rFonts w:ascii="Times New Roman" w:eastAsiaTheme="minorEastAsia" w:hAnsi="Times New Roman" w:cs="Times New Roman"/>
          <w:sz w:val="24"/>
          <w:szCs w:val="24"/>
        </w:rPr>
        <w:t xml:space="preserve"> (3</w:t>
      </w:r>
      <w:r w:rsidR="007D458C" w:rsidRPr="003B5F17">
        <w:rPr>
          <w:rFonts w:ascii="Times New Roman" w:eastAsiaTheme="minorEastAsia" w:hAnsi="Times New Roman" w:cs="Times New Roman"/>
          <w:sz w:val="24"/>
          <w:szCs w:val="24"/>
        </w:rPr>
        <w:t xml:space="preserve">) </w:t>
      </w:r>
      <w:r w:rsidR="001E4B02" w:rsidRPr="003B5F17">
        <w:rPr>
          <w:rFonts w:ascii="Times New Roman" w:eastAsiaTheme="minorEastAsia" w:hAnsi="Times New Roman" w:cs="Times New Roman"/>
          <w:sz w:val="24"/>
          <w:szCs w:val="24"/>
        </w:rPr>
        <w:t>Ofis</w:t>
      </w:r>
      <w:r w:rsidR="007D458C" w:rsidRPr="003B5F17">
        <w:rPr>
          <w:rFonts w:ascii="Times New Roman" w:eastAsiaTheme="minorEastAsia" w:hAnsi="Times New Roman" w:cs="Times New Roman"/>
          <w:sz w:val="24"/>
          <w:szCs w:val="24"/>
        </w:rPr>
        <w:t xml:space="preserve"> tarafından yürütülen özel inceleme </w:t>
      </w:r>
      <w:r w:rsidR="00180765">
        <w:rPr>
          <w:rFonts w:ascii="Times New Roman" w:eastAsiaTheme="minorEastAsia" w:hAnsi="Times New Roman" w:cs="Times New Roman"/>
          <w:sz w:val="24"/>
          <w:szCs w:val="24"/>
        </w:rPr>
        <w:t xml:space="preserve">ve iç denetim soruşturması </w:t>
      </w:r>
      <w:r w:rsidR="007D458C" w:rsidRPr="003B5F17">
        <w:rPr>
          <w:rFonts w:ascii="Times New Roman" w:eastAsiaTheme="minorEastAsia" w:hAnsi="Times New Roman" w:cs="Times New Roman"/>
          <w:sz w:val="24"/>
          <w:szCs w:val="24"/>
        </w:rPr>
        <w:t>sonucunda</w:t>
      </w:r>
      <w:r w:rsidR="00AA3EED">
        <w:rPr>
          <w:rFonts w:ascii="Times New Roman" w:eastAsiaTheme="minorEastAsia" w:hAnsi="Times New Roman" w:cs="Times New Roman"/>
          <w:sz w:val="24"/>
          <w:szCs w:val="24"/>
        </w:rPr>
        <w:t xml:space="preserve"> “</w:t>
      </w:r>
      <w:r w:rsidR="00AA3EED" w:rsidRPr="00AA3EED">
        <w:rPr>
          <w:rFonts w:ascii="Times New Roman" w:eastAsiaTheme="minorEastAsia" w:hAnsi="Times New Roman" w:cs="Times New Roman"/>
          <w:sz w:val="24"/>
          <w:szCs w:val="24"/>
        </w:rPr>
        <w:t>Özel İnceleme</w:t>
      </w:r>
      <w:r w:rsidR="00180765">
        <w:rPr>
          <w:rFonts w:ascii="Times New Roman" w:eastAsiaTheme="minorEastAsia" w:hAnsi="Times New Roman" w:cs="Times New Roman"/>
          <w:sz w:val="24"/>
          <w:szCs w:val="24"/>
        </w:rPr>
        <w:t xml:space="preserve"> Raporu/</w:t>
      </w:r>
      <w:r w:rsidR="00AA3EED" w:rsidRPr="00AA3EED">
        <w:rPr>
          <w:rFonts w:ascii="Times New Roman" w:eastAsiaTheme="minorEastAsia" w:hAnsi="Times New Roman" w:cs="Times New Roman"/>
          <w:sz w:val="24"/>
          <w:szCs w:val="24"/>
        </w:rPr>
        <w:t xml:space="preserve">İç Denetim </w:t>
      </w:r>
      <w:r w:rsidR="00180765">
        <w:rPr>
          <w:rFonts w:ascii="Times New Roman" w:eastAsiaTheme="minorEastAsia" w:hAnsi="Times New Roman" w:cs="Times New Roman"/>
          <w:sz w:val="24"/>
          <w:szCs w:val="24"/>
        </w:rPr>
        <w:t xml:space="preserve">Soruşturma </w:t>
      </w:r>
      <w:r w:rsidR="00AA3EED" w:rsidRPr="00AA3EED">
        <w:rPr>
          <w:rFonts w:ascii="Times New Roman" w:eastAsiaTheme="minorEastAsia" w:hAnsi="Times New Roman" w:cs="Times New Roman"/>
          <w:sz w:val="24"/>
          <w:szCs w:val="24"/>
        </w:rPr>
        <w:t>Raporu”</w:t>
      </w:r>
      <w:r w:rsidR="007D458C" w:rsidRPr="00AA3EED">
        <w:rPr>
          <w:rFonts w:ascii="Times New Roman" w:eastAsiaTheme="minorEastAsia" w:hAnsi="Times New Roman" w:cs="Times New Roman"/>
          <w:sz w:val="24"/>
          <w:szCs w:val="24"/>
        </w:rPr>
        <w:t xml:space="preserve"> </w:t>
      </w:r>
      <w:r w:rsidR="007D458C" w:rsidRPr="003B5F17">
        <w:rPr>
          <w:rFonts w:ascii="Times New Roman" w:eastAsiaTheme="minorEastAsia" w:hAnsi="Times New Roman" w:cs="Times New Roman"/>
          <w:sz w:val="24"/>
          <w:szCs w:val="24"/>
        </w:rPr>
        <w:t xml:space="preserve">hazırlanır ve rapor </w:t>
      </w:r>
      <w:r w:rsidR="002D6DB6" w:rsidRPr="00B65E5F">
        <w:rPr>
          <w:rFonts w:ascii="Times New Roman" w:eastAsiaTheme="minorEastAsia" w:hAnsi="Times New Roman" w:cs="Times New Roman"/>
          <w:sz w:val="24"/>
          <w:szCs w:val="24"/>
        </w:rPr>
        <w:t xml:space="preserve">Mütevelli Heyeti </w:t>
      </w:r>
      <w:r w:rsidR="00821426">
        <w:rPr>
          <w:rFonts w:ascii="Times New Roman" w:eastAsiaTheme="minorEastAsia" w:hAnsi="Times New Roman" w:cs="Times New Roman"/>
          <w:sz w:val="24"/>
          <w:szCs w:val="24"/>
        </w:rPr>
        <w:t>Denetim Komitesi’ne</w:t>
      </w:r>
      <w:r w:rsidR="007D458C" w:rsidRPr="00B65E5F">
        <w:rPr>
          <w:rFonts w:ascii="Times New Roman" w:eastAsiaTheme="minorEastAsia" w:hAnsi="Times New Roman" w:cs="Times New Roman"/>
          <w:sz w:val="24"/>
          <w:szCs w:val="24"/>
        </w:rPr>
        <w:t xml:space="preserve"> sunulur.</w:t>
      </w:r>
      <w:r w:rsidR="007D458C" w:rsidRPr="003B5F17">
        <w:rPr>
          <w:rFonts w:ascii="Times New Roman" w:eastAsiaTheme="minorEastAsia" w:hAnsi="Times New Roman" w:cs="Times New Roman"/>
          <w:sz w:val="24"/>
          <w:szCs w:val="24"/>
        </w:rPr>
        <w:t xml:space="preserve">  </w:t>
      </w:r>
    </w:p>
    <w:p w:rsidR="00F332BB" w:rsidRDefault="00F332BB" w:rsidP="00805FD4">
      <w:pPr>
        <w:tabs>
          <w:tab w:val="left" w:pos="1134"/>
        </w:tabs>
        <w:spacing w:after="0" w:line="240" w:lineRule="auto"/>
        <w:ind w:firstLine="708"/>
        <w:jc w:val="both"/>
        <w:rPr>
          <w:rFonts w:ascii="Times New Roman" w:eastAsiaTheme="minorEastAsia" w:hAnsi="Times New Roman" w:cs="Times New Roman"/>
          <w:sz w:val="24"/>
          <w:szCs w:val="24"/>
        </w:rPr>
      </w:pPr>
    </w:p>
    <w:p w:rsidR="002B75A8" w:rsidRDefault="002B75A8" w:rsidP="00805FD4">
      <w:pPr>
        <w:tabs>
          <w:tab w:val="left" w:pos="1134"/>
        </w:tabs>
        <w:spacing w:after="0" w:line="240" w:lineRule="auto"/>
        <w:ind w:firstLine="708"/>
        <w:jc w:val="both"/>
        <w:rPr>
          <w:rFonts w:ascii="Times New Roman" w:eastAsiaTheme="minorEastAsia" w:hAnsi="Times New Roman" w:cs="Times New Roman"/>
          <w:sz w:val="24"/>
          <w:szCs w:val="24"/>
        </w:rPr>
      </w:pPr>
    </w:p>
    <w:p w:rsidR="002A0C1F" w:rsidRPr="00E92EC4" w:rsidRDefault="002A0C1F" w:rsidP="002A0C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ALTINCI </w:t>
      </w:r>
      <w:r w:rsidRPr="00E92EC4">
        <w:rPr>
          <w:rFonts w:ascii="Times New Roman" w:hAnsi="Times New Roman" w:cs="Times New Roman"/>
          <w:b/>
          <w:bCs/>
          <w:sz w:val="24"/>
          <w:szCs w:val="24"/>
        </w:rPr>
        <w:t xml:space="preserve">BÖLÜM </w:t>
      </w:r>
    </w:p>
    <w:p w:rsidR="002A0C1F" w:rsidRPr="0098412A" w:rsidRDefault="002A0C1F" w:rsidP="002A0C1F">
      <w:pPr>
        <w:spacing w:after="0" w:line="240" w:lineRule="auto"/>
        <w:jc w:val="center"/>
        <w:rPr>
          <w:rFonts w:ascii="Times New Roman" w:hAnsi="Times New Roman" w:cs="Times New Roman"/>
          <w:b/>
          <w:bCs/>
          <w:sz w:val="24"/>
          <w:szCs w:val="24"/>
        </w:rPr>
      </w:pPr>
      <w:r w:rsidRPr="0098412A">
        <w:rPr>
          <w:rFonts w:ascii="Times New Roman" w:hAnsi="Times New Roman" w:cs="Times New Roman"/>
          <w:b/>
          <w:bCs/>
          <w:sz w:val="24"/>
          <w:szCs w:val="24"/>
        </w:rPr>
        <w:t>Çeşitli Hükümler</w:t>
      </w:r>
    </w:p>
    <w:p w:rsidR="00EC0559" w:rsidRPr="00EC0559" w:rsidRDefault="00EC0559" w:rsidP="00EC0559">
      <w:pPr>
        <w:spacing w:after="0" w:line="240" w:lineRule="auto"/>
        <w:ind w:firstLine="708"/>
        <w:jc w:val="both"/>
        <w:rPr>
          <w:rFonts w:ascii="Times New Roman" w:hAnsi="Times New Roman" w:cs="Times New Roman"/>
          <w:b/>
          <w:bCs/>
          <w:sz w:val="24"/>
          <w:szCs w:val="24"/>
        </w:rPr>
      </w:pPr>
      <w:r w:rsidRPr="00EC0559">
        <w:rPr>
          <w:rFonts w:ascii="Times New Roman" w:hAnsi="Times New Roman" w:cs="Times New Roman"/>
          <w:b/>
          <w:bCs/>
          <w:sz w:val="24"/>
          <w:szCs w:val="24"/>
        </w:rPr>
        <w:t>Yetki</w:t>
      </w:r>
    </w:p>
    <w:p w:rsidR="00EF6529" w:rsidRPr="00E92EC4" w:rsidRDefault="00EF6529" w:rsidP="00EF6529">
      <w:pPr>
        <w:spacing w:after="0" w:line="240" w:lineRule="auto"/>
        <w:ind w:firstLine="708"/>
        <w:jc w:val="both"/>
        <w:rPr>
          <w:rFonts w:ascii="Times New Roman" w:hAnsi="Times New Roman" w:cs="Times New Roman"/>
          <w:b/>
          <w:bCs/>
          <w:sz w:val="24"/>
          <w:szCs w:val="24"/>
        </w:rPr>
      </w:pPr>
      <w:r w:rsidRPr="00E92EC4">
        <w:rPr>
          <w:rFonts w:ascii="Times New Roman" w:hAnsi="Times New Roman" w:cs="Times New Roman"/>
          <w:b/>
          <w:bCs/>
          <w:sz w:val="24"/>
          <w:szCs w:val="24"/>
        </w:rPr>
        <w:t>Koordinasyon</w:t>
      </w:r>
      <w:r>
        <w:rPr>
          <w:rFonts w:ascii="Times New Roman" w:hAnsi="Times New Roman" w:cs="Times New Roman"/>
          <w:b/>
          <w:bCs/>
          <w:sz w:val="24"/>
          <w:szCs w:val="24"/>
        </w:rPr>
        <w:t xml:space="preserve"> ve </w:t>
      </w:r>
      <w:r w:rsidRPr="00E92EC4">
        <w:rPr>
          <w:rFonts w:ascii="Times New Roman" w:hAnsi="Times New Roman" w:cs="Times New Roman"/>
          <w:b/>
          <w:bCs/>
          <w:sz w:val="24"/>
          <w:szCs w:val="24"/>
        </w:rPr>
        <w:t xml:space="preserve">Danışmanlık </w:t>
      </w:r>
    </w:p>
    <w:p w:rsidR="003A2728" w:rsidRDefault="00EF6529" w:rsidP="00EF6529">
      <w:pPr>
        <w:spacing w:after="0" w:line="240" w:lineRule="auto"/>
        <w:ind w:firstLine="708"/>
        <w:jc w:val="both"/>
        <w:rPr>
          <w:rFonts w:ascii="Times New Roman" w:hAnsi="Times New Roman" w:cs="Times New Roman"/>
          <w:sz w:val="24"/>
          <w:szCs w:val="24"/>
        </w:rPr>
      </w:pPr>
      <w:r w:rsidRPr="00E92EC4">
        <w:rPr>
          <w:rFonts w:ascii="Times New Roman" w:hAnsi="Times New Roman" w:cs="Times New Roman"/>
          <w:b/>
          <w:bCs/>
          <w:sz w:val="24"/>
          <w:szCs w:val="24"/>
        </w:rPr>
        <w:t>M</w:t>
      </w:r>
      <w:r>
        <w:rPr>
          <w:rFonts w:ascii="Times New Roman" w:hAnsi="Times New Roman" w:cs="Times New Roman"/>
          <w:b/>
          <w:bCs/>
          <w:sz w:val="24"/>
          <w:szCs w:val="24"/>
        </w:rPr>
        <w:t>ADDE</w:t>
      </w:r>
      <w:r w:rsidRPr="00E92EC4">
        <w:rPr>
          <w:rFonts w:ascii="Times New Roman" w:hAnsi="Times New Roman" w:cs="Times New Roman"/>
          <w:b/>
          <w:bCs/>
          <w:sz w:val="24"/>
          <w:szCs w:val="24"/>
        </w:rPr>
        <w:t xml:space="preserve"> </w:t>
      </w:r>
      <w:r w:rsidR="002A0C1F">
        <w:rPr>
          <w:rFonts w:ascii="Times New Roman" w:hAnsi="Times New Roman" w:cs="Times New Roman"/>
          <w:b/>
          <w:bCs/>
          <w:sz w:val="24"/>
          <w:szCs w:val="24"/>
        </w:rPr>
        <w:t>1</w:t>
      </w:r>
      <w:r w:rsidR="00BE7FBB">
        <w:rPr>
          <w:rFonts w:ascii="Times New Roman" w:hAnsi="Times New Roman" w:cs="Times New Roman"/>
          <w:b/>
          <w:bCs/>
          <w:sz w:val="24"/>
          <w:szCs w:val="24"/>
        </w:rPr>
        <w:t>6</w:t>
      </w:r>
      <w:r w:rsidR="00624A7C">
        <w:rPr>
          <w:rFonts w:ascii="Times New Roman" w:hAnsi="Times New Roman" w:cs="Times New Roman"/>
          <w:b/>
          <w:bCs/>
          <w:sz w:val="24"/>
          <w:szCs w:val="24"/>
        </w:rPr>
        <w:t xml:space="preserve"> </w:t>
      </w:r>
      <w:r w:rsidRPr="00E92EC4">
        <w:rPr>
          <w:rFonts w:ascii="Times New Roman" w:hAnsi="Times New Roman" w:cs="Times New Roman"/>
          <w:b/>
          <w:bCs/>
          <w:sz w:val="24"/>
          <w:szCs w:val="24"/>
        </w:rPr>
        <w:t>-</w:t>
      </w:r>
      <w:r w:rsidRPr="00E92EC4">
        <w:rPr>
          <w:rFonts w:ascii="Times New Roman" w:hAnsi="Times New Roman" w:cs="Times New Roman"/>
          <w:sz w:val="24"/>
          <w:szCs w:val="24"/>
        </w:rPr>
        <w:t xml:space="preserve"> </w:t>
      </w:r>
      <w:r>
        <w:rPr>
          <w:rFonts w:ascii="Times New Roman" w:hAnsi="Times New Roman" w:cs="Times New Roman"/>
          <w:sz w:val="24"/>
          <w:szCs w:val="24"/>
        </w:rPr>
        <w:t xml:space="preserve">(1) </w:t>
      </w:r>
      <w:r w:rsidR="001E4B02">
        <w:rPr>
          <w:rFonts w:ascii="Times New Roman" w:hAnsi="Times New Roman" w:cs="Times New Roman"/>
          <w:sz w:val="24"/>
          <w:szCs w:val="24"/>
        </w:rPr>
        <w:t>Ofis</w:t>
      </w:r>
      <w:r>
        <w:rPr>
          <w:rFonts w:ascii="Times New Roman" w:hAnsi="Times New Roman" w:cs="Times New Roman"/>
          <w:sz w:val="24"/>
          <w:szCs w:val="24"/>
        </w:rPr>
        <w:t xml:space="preserve">, </w:t>
      </w:r>
      <w:r w:rsidRPr="00E92EC4">
        <w:rPr>
          <w:rFonts w:ascii="Times New Roman" w:hAnsi="Times New Roman" w:cs="Times New Roman"/>
          <w:sz w:val="24"/>
          <w:szCs w:val="24"/>
        </w:rPr>
        <w:t>bu Yönergeye ilişkin koordinasyonu sağla</w:t>
      </w:r>
      <w:r>
        <w:rPr>
          <w:rFonts w:ascii="Times New Roman" w:hAnsi="Times New Roman" w:cs="Times New Roman"/>
          <w:sz w:val="24"/>
          <w:szCs w:val="24"/>
        </w:rPr>
        <w:t>r</w:t>
      </w:r>
      <w:r w:rsidR="003A2728">
        <w:rPr>
          <w:rFonts w:ascii="Times New Roman" w:hAnsi="Times New Roman" w:cs="Times New Roman"/>
          <w:sz w:val="24"/>
          <w:szCs w:val="24"/>
        </w:rPr>
        <w:t>.</w:t>
      </w:r>
    </w:p>
    <w:p w:rsidR="003B1613" w:rsidRDefault="00EF6529" w:rsidP="00EF65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1E4B02">
        <w:rPr>
          <w:rFonts w:ascii="Times New Roman" w:hAnsi="Times New Roman" w:cs="Times New Roman"/>
          <w:sz w:val="24"/>
          <w:szCs w:val="24"/>
        </w:rPr>
        <w:t>Ofis</w:t>
      </w:r>
      <w:r w:rsidR="006F6BC7">
        <w:rPr>
          <w:rFonts w:ascii="Times New Roman" w:hAnsi="Times New Roman" w:cs="Times New Roman"/>
          <w:sz w:val="24"/>
          <w:szCs w:val="24"/>
        </w:rPr>
        <w:t>in</w:t>
      </w:r>
      <w:r>
        <w:rPr>
          <w:rFonts w:ascii="Times New Roman" w:hAnsi="Times New Roman" w:cs="Times New Roman"/>
          <w:sz w:val="24"/>
          <w:szCs w:val="24"/>
        </w:rPr>
        <w:t xml:space="preserve"> </w:t>
      </w:r>
      <w:r w:rsidR="006F6BC7">
        <w:rPr>
          <w:rFonts w:ascii="Times New Roman" w:hAnsi="Times New Roman" w:cs="Times New Roman"/>
          <w:sz w:val="24"/>
          <w:szCs w:val="24"/>
        </w:rPr>
        <w:t>önerisi ile</w:t>
      </w:r>
      <w:r>
        <w:rPr>
          <w:rFonts w:ascii="Times New Roman" w:hAnsi="Times New Roman" w:cs="Times New Roman"/>
          <w:sz w:val="24"/>
          <w:szCs w:val="24"/>
        </w:rPr>
        <w:t xml:space="preserve"> </w:t>
      </w:r>
      <w:r w:rsidR="003B1613">
        <w:rPr>
          <w:rFonts w:ascii="Times New Roman" w:hAnsi="Times New Roman" w:cs="Times New Roman"/>
          <w:sz w:val="24"/>
          <w:szCs w:val="24"/>
        </w:rPr>
        <w:t>i</w:t>
      </w:r>
      <w:r w:rsidRPr="00E92EC4">
        <w:rPr>
          <w:rFonts w:ascii="Times New Roman" w:hAnsi="Times New Roman" w:cs="Times New Roman"/>
          <w:sz w:val="24"/>
          <w:szCs w:val="24"/>
        </w:rPr>
        <w:t xml:space="preserve">ç </w:t>
      </w:r>
      <w:r w:rsidR="003A2728">
        <w:rPr>
          <w:rFonts w:ascii="Times New Roman" w:hAnsi="Times New Roman" w:cs="Times New Roman"/>
          <w:sz w:val="24"/>
          <w:szCs w:val="24"/>
        </w:rPr>
        <w:t>denetim yapılandırılmasının</w:t>
      </w:r>
      <w:r w:rsidRPr="00E92EC4">
        <w:rPr>
          <w:rFonts w:ascii="Times New Roman" w:hAnsi="Times New Roman" w:cs="Times New Roman"/>
          <w:sz w:val="24"/>
          <w:szCs w:val="24"/>
        </w:rPr>
        <w:t xml:space="preserve"> </w:t>
      </w:r>
      <w:r w:rsidR="006F6BC7">
        <w:rPr>
          <w:rFonts w:ascii="Times New Roman" w:hAnsi="Times New Roman" w:cs="Times New Roman"/>
          <w:sz w:val="24"/>
          <w:szCs w:val="24"/>
        </w:rPr>
        <w:t>geliştirilmesi amacıyla</w:t>
      </w:r>
      <w:r w:rsidR="003B1613" w:rsidRPr="00660E4D">
        <w:rPr>
          <w:rFonts w:ascii="Times New Roman" w:hAnsi="Times New Roman" w:cs="Times New Roman"/>
          <w:sz w:val="24"/>
          <w:szCs w:val="24"/>
        </w:rPr>
        <w:t xml:space="preserve"> dış/eş kaynak k</w:t>
      </w:r>
      <w:r w:rsidR="003B1613">
        <w:rPr>
          <w:rFonts w:ascii="Times New Roman" w:hAnsi="Times New Roman" w:cs="Times New Roman"/>
          <w:sz w:val="24"/>
          <w:szCs w:val="24"/>
        </w:rPr>
        <w:t xml:space="preserve">ullanımından </w:t>
      </w:r>
      <w:r w:rsidR="00B06700">
        <w:rPr>
          <w:rFonts w:ascii="Times New Roman" w:hAnsi="Times New Roman" w:cs="Times New Roman"/>
          <w:sz w:val="24"/>
          <w:szCs w:val="24"/>
        </w:rPr>
        <w:t xml:space="preserve">(danışmanlık hizmetinden) </w:t>
      </w:r>
      <w:r w:rsidR="006F6BC7">
        <w:rPr>
          <w:rFonts w:ascii="Times New Roman" w:hAnsi="Times New Roman" w:cs="Times New Roman"/>
          <w:sz w:val="24"/>
          <w:szCs w:val="24"/>
        </w:rPr>
        <w:t xml:space="preserve">Mütevelli Heyetinin kararı ile </w:t>
      </w:r>
      <w:r w:rsidR="00E76D6A">
        <w:rPr>
          <w:rFonts w:ascii="Times New Roman" w:hAnsi="Times New Roman" w:cs="Times New Roman"/>
          <w:sz w:val="24"/>
          <w:szCs w:val="24"/>
        </w:rPr>
        <w:t>yararlanılabilir</w:t>
      </w:r>
      <w:r>
        <w:rPr>
          <w:rFonts w:ascii="Times New Roman" w:hAnsi="Times New Roman" w:cs="Times New Roman"/>
          <w:sz w:val="24"/>
          <w:szCs w:val="24"/>
        </w:rPr>
        <w:t xml:space="preserve">, </w:t>
      </w:r>
      <w:r w:rsidR="003B1613">
        <w:rPr>
          <w:rFonts w:ascii="Times New Roman" w:hAnsi="Times New Roman" w:cs="Times New Roman"/>
          <w:sz w:val="24"/>
          <w:szCs w:val="24"/>
        </w:rPr>
        <w:t>alınacak danışmanlık hizmeti</w:t>
      </w:r>
      <w:r w:rsidR="006F6BC7">
        <w:rPr>
          <w:rFonts w:ascii="Times New Roman" w:hAnsi="Times New Roman" w:cs="Times New Roman"/>
          <w:sz w:val="24"/>
          <w:szCs w:val="24"/>
        </w:rPr>
        <w:t>nin esas ve şartları yapılacak y</w:t>
      </w:r>
      <w:r w:rsidR="003B1613">
        <w:rPr>
          <w:rFonts w:ascii="Times New Roman" w:hAnsi="Times New Roman" w:cs="Times New Roman"/>
          <w:sz w:val="24"/>
          <w:szCs w:val="24"/>
        </w:rPr>
        <w:t>azılı sözl</w:t>
      </w:r>
      <w:r w:rsidR="00956DDB">
        <w:rPr>
          <w:rFonts w:ascii="Times New Roman" w:hAnsi="Times New Roman" w:cs="Times New Roman"/>
          <w:sz w:val="24"/>
          <w:szCs w:val="24"/>
        </w:rPr>
        <w:t>eşme</w:t>
      </w:r>
      <w:r w:rsidR="003B1613">
        <w:rPr>
          <w:rFonts w:ascii="Times New Roman" w:hAnsi="Times New Roman" w:cs="Times New Roman"/>
          <w:sz w:val="24"/>
          <w:szCs w:val="24"/>
        </w:rPr>
        <w:t xml:space="preserve"> </w:t>
      </w:r>
      <w:r w:rsidR="00620947">
        <w:rPr>
          <w:rFonts w:ascii="Times New Roman" w:hAnsi="Times New Roman" w:cs="Times New Roman"/>
          <w:sz w:val="24"/>
          <w:szCs w:val="24"/>
        </w:rPr>
        <w:t xml:space="preserve">ile </w:t>
      </w:r>
      <w:r w:rsidR="006F6BC7">
        <w:rPr>
          <w:rFonts w:ascii="Times New Roman" w:hAnsi="Times New Roman" w:cs="Times New Roman"/>
          <w:sz w:val="24"/>
          <w:szCs w:val="24"/>
        </w:rPr>
        <w:t>belirlenir</w:t>
      </w:r>
      <w:r w:rsidR="003B1613">
        <w:rPr>
          <w:rFonts w:ascii="Times New Roman" w:hAnsi="Times New Roman" w:cs="Times New Roman"/>
          <w:sz w:val="24"/>
          <w:szCs w:val="24"/>
        </w:rPr>
        <w:t>.</w:t>
      </w:r>
    </w:p>
    <w:p w:rsidR="00EF6529" w:rsidRDefault="003B1613" w:rsidP="00EF652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EF6529">
        <w:rPr>
          <w:rFonts w:ascii="Times New Roman" w:hAnsi="Times New Roman" w:cs="Times New Roman"/>
          <w:sz w:val="24"/>
          <w:szCs w:val="24"/>
        </w:rPr>
        <w:t xml:space="preserve">Danışman firma ile iletişim ve her türlü süreç </w:t>
      </w:r>
      <w:r w:rsidR="001E4B02">
        <w:rPr>
          <w:rFonts w:ascii="Times New Roman" w:hAnsi="Times New Roman" w:cs="Times New Roman"/>
          <w:sz w:val="24"/>
          <w:szCs w:val="24"/>
        </w:rPr>
        <w:t>Ofis</w:t>
      </w:r>
      <w:r w:rsidR="00EF6529">
        <w:rPr>
          <w:rFonts w:ascii="Times New Roman" w:hAnsi="Times New Roman" w:cs="Times New Roman"/>
          <w:sz w:val="24"/>
          <w:szCs w:val="24"/>
        </w:rPr>
        <w:t xml:space="preserve"> üzerinden yürütülür.</w:t>
      </w:r>
    </w:p>
    <w:p w:rsidR="00EF6529" w:rsidRPr="00DB5F0D" w:rsidRDefault="00EF6529" w:rsidP="00EF6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D586C" w:rsidRPr="000709BF">
        <w:rPr>
          <w:rFonts w:ascii="Times New Roman" w:hAnsi="Times New Roman" w:cs="Times New Roman"/>
          <w:b/>
          <w:bCs/>
          <w:sz w:val="24"/>
          <w:szCs w:val="24"/>
        </w:rPr>
        <w:t>Tereddütlerin g</w:t>
      </w:r>
      <w:r w:rsidRPr="000709BF">
        <w:rPr>
          <w:rFonts w:ascii="Times New Roman" w:hAnsi="Times New Roman" w:cs="Times New Roman"/>
          <w:b/>
          <w:bCs/>
          <w:sz w:val="24"/>
          <w:szCs w:val="24"/>
        </w:rPr>
        <w:t>iderilmesi</w:t>
      </w:r>
      <w:r w:rsidRPr="00E92EC4">
        <w:rPr>
          <w:rFonts w:ascii="Times New Roman" w:hAnsi="Times New Roman" w:cs="Times New Roman"/>
          <w:b/>
          <w:bCs/>
          <w:sz w:val="24"/>
          <w:szCs w:val="24"/>
        </w:rPr>
        <w:t xml:space="preserve"> </w:t>
      </w:r>
    </w:p>
    <w:p w:rsidR="00C32223" w:rsidRPr="001F76E1" w:rsidRDefault="00EF6529" w:rsidP="00C32223">
      <w:pPr>
        <w:spacing w:after="0" w:line="240" w:lineRule="auto"/>
        <w:ind w:firstLine="708"/>
        <w:jc w:val="both"/>
        <w:rPr>
          <w:rFonts w:ascii="Times New Roman" w:eastAsiaTheme="minorEastAsia" w:hAnsi="Times New Roman" w:cs="Times New Roman"/>
          <w:strike/>
          <w:sz w:val="24"/>
          <w:szCs w:val="24"/>
        </w:rPr>
      </w:pPr>
      <w:r w:rsidRPr="00E92EC4">
        <w:rPr>
          <w:rFonts w:ascii="Times New Roman" w:hAnsi="Times New Roman" w:cs="Times New Roman"/>
          <w:b/>
          <w:bCs/>
          <w:sz w:val="24"/>
          <w:szCs w:val="24"/>
        </w:rPr>
        <w:t>M</w:t>
      </w:r>
      <w:r>
        <w:rPr>
          <w:rFonts w:ascii="Times New Roman" w:hAnsi="Times New Roman" w:cs="Times New Roman"/>
          <w:b/>
          <w:bCs/>
          <w:sz w:val="24"/>
          <w:szCs w:val="24"/>
        </w:rPr>
        <w:t>ADDE</w:t>
      </w:r>
      <w:r w:rsidRPr="00E92EC4">
        <w:rPr>
          <w:rFonts w:ascii="Times New Roman" w:hAnsi="Times New Roman" w:cs="Times New Roman"/>
          <w:b/>
          <w:bCs/>
          <w:sz w:val="24"/>
          <w:szCs w:val="24"/>
        </w:rPr>
        <w:t xml:space="preserve"> </w:t>
      </w:r>
      <w:r w:rsidR="002A0C1F">
        <w:rPr>
          <w:rFonts w:ascii="Times New Roman" w:hAnsi="Times New Roman" w:cs="Times New Roman"/>
          <w:b/>
          <w:bCs/>
          <w:sz w:val="24"/>
          <w:szCs w:val="24"/>
        </w:rPr>
        <w:t>1</w:t>
      </w:r>
      <w:r w:rsidR="00BE7FBB">
        <w:rPr>
          <w:rFonts w:ascii="Times New Roman" w:hAnsi="Times New Roman" w:cs="Times New Roman"/>
          <w:b/>
          <w:bCs/>
          <w:sz w:val="24"/>
          <w:szCs w:val="24"/>
        </w:rPr>
        <w:t>7</w:t>
      </w:r>
      <w:r w:rsidR="00624A7C">
        <w:rPr>
          <w:rFonts w:ascii="Times New Roman" w:hAnsi="Times New Roman" w:cs="Times New Roman"/>
          <w:b/>
          <w:bCs/>
          <w:sz w:val="24"/>
          <w:szCs w:val="24"/>
        </w:rPr>
        <w:t xml:space="preserve"> </w:t>
      </w:r>
      <w:r w:rsidR="00754CDE">
        <w:rPr>
          <w:rFonts w:ascii="Times New Roman" w:hAnsi="Times New Roman" w:cs="Times New Roman"/>
          <w:b/>
          <w:bCs/>
          <w:sz w:val="24"/>
          <w:szCs w:val="24"/>
        </w:rPr>
        <w:t>–</w:t>
      </w:r>
      <w:r w:rsidRPr="00E92EC4">
        <w:rPr>
          <w:rFonts w:ascii="Times New Roman" w:hAnsi="Times New Roman" w:cs="Times New Roman"/>
          <w:sz w:val="24"/>
          <w:szCs w:val="24"/>
        </w:rPr>
        <w:t xml:space="preserve"> </w:t>
      </w:r>
      <w:r w:rsidR="00754CDE">
        <w:rPr>
          <w:rFonts w:ascii="Times New Roman" w:hAnsi="Times New Roman" w:cs="Times New Roman"/>
          <w:sz w:val="24"/>
          <w:szCs w:val="24"/>
        </w:rPr>
        <w:t>(1)</w:t>
      </w:r>
      <w:r w:rsidRPr="00E92EC4">
        <w:rPr>
          <w:rFonts w:ascii="Times New Roman" w:hAnsi="Times New Roman" w:cs="Times New Roman"/>
          <w:sz w:val="24"/>
          <w:szCs w:val="24"/>
        </w:rPr>
        <w:t xml:space="preserve"> </w:t>
      </w:r>
      <w:r w:rsidR="00C32223" w:rsidRPr="00DD1F6C">
        <w:rPr>
          <w:rFonts w:ascii="Times New Roman" w:eastAsiaTheme="minorEastAsia" w:hAnsi="Times New Roman" w:cs="Times New Roman"/>
          <w:sz w:val="24"/>
          <w:szCs w:val="24"/>
        </w:rPr>
        <w:t xml:space="preserve">Bu Yönergede </w:t>
      </w:r>
      <w:r w:rsidR="006F6BC7">
        <w:rPr>
          <w:rFonts w:ascii="Times New Roman" w:eastAsiaTheme="minorEastAsia" w:hAnsi="Times New Roman" w:cs="Times New Roman"/>
          <w:sz w:val="24"/>
          <w:szCs w:val="24"/>
        </w:rPr>
        <w:t xml:space="preserve">düzenlenmeyen konularda </w:t>
      </w:r>
      <w:r w:rsidR="00C32223" w:rsidRPr="001F76E1">
        <w:rPr>
          <w:rFonts w:ascii="Times New Roman" w:eastAsiaTheme="minorEastAsia" w:hAnsi="Times New Roman" w:cs="Times New Roman"/>
          <w:sz w:val="24"/>
          <w:szCs w:val="24"/>
        </w:rPr>
        <w:t>Mütevelli Heyet</w:t>
      </w:r>
      <w:r w:rsidR="001C5F24" w:rsidRPr="001F76E1">
        <w:rPr>
          <w:rFonts w:ascii="Times New Roman" w:eastAsiaTheme="minorEastAsia" w:hAnsi="Times New Roman" w:cs="Times New Roman"/>
          <w:sz w:val="24"/>
          <w:szCs w:val="24"/>
        </w:rPr>
        <w:t>i’nin</w:t>
      </w:r>
      <w:r w:rsidR="00C32223" w:rsidRPr="001F76E1">
        <w:rPr>
          <w:rFonts w:ascii="Times New Roman" w:eastAsiaTheme="minorEastAsia" w:hAnsi="Times New Roman" w:cs="Times New Roman"/>
          <w:sz w:val="24"/>
          <w:szCs w:val="24"/>
        </w:rPr>
        <w:t xml:space="preserve"> vereceği kararlar</w:t>
      </w:r>
      <w:r w:rsidR="006F6BC7" w:rsidRPr="001F76E1">
        <w:rPr>
          <w:rFonts w:ascii="Times New Roman" w:eastAsiaTheme="minorEastAsia" w:hAnsi="Times New Roman" w:cs="Times New Roman"/>
          <w:sz w:val="24"/>
          <w:szCs w:val="24"/>
        </w:rPr>
        <w:t xml:space="preserve"> uygulanır. </w:t>
      </w:r>
    </w:p>
    <w:p w:rsidR="00EF6529" w:rsidRPr="001F76E1" w:rsidRDefault="00EF6529" w:rsidP="00EF6529">
      <w:pPr>
        <w:spacing w:after="0" w:line="240" w:lineRule="auto"/>
        <w:ind w:firstLine="708"/>
        <w:jc w:val="both"/>
        <w:rPr>
          <w:rFonts w:ascii="Times New Roman" w:hAnsi="Times New Roman" w:cs="Times New Roman"/>
          <w:b/>
          <w:bCs/>
          <w:sz w:val="24"/>
          <w:szCs w:val="24"/>
        </w:rPr>
      </w:pPr>
      <w:r w:rsidRPr="001F76E1">
        <w:rPr>
          <w:rFonts w:ascii="Times New Roman" w:hAnsi="Times New Roman" w:cs="Times New Roman"/>
          <w:b/>
          <w:bCs/>
          <w:sz w:val="24"/>
          <w:szCs w:val="24"/>
        </w:rPr>
        <w:t xml:space="preserve">Yürürlük </w:t>
      </w:r>
    </w:p>
    <w:p w:rsidR="00EF6529" w:rsidRPr="001F76E1" w:rsidRDefault="00EF6529" w:rsidP="00EF6529">
      <w:pPr>
        <w:spacing w:after="0" w:line="240" w:lineRule="auto"/>
        <w:ind w:firstLine="708"/>
        <w:jc w:val="both"/>
        <w:rPr>
          <w:rFonts w:ascii="Times New Roman" w:hAnsi="Times New Roman" w:cs="Times New Roman"/>
          <w:sz w:val="24"/>
          <w:szCs w:val="24"/>
        </w:rPr>
      </w:pPr>
      <w:r w:rsidRPr="001F76E1">
        <w:rPr>
          <w:rFonts w:ascii="Times New Roman" w:hAnsi="Times New Roman" w:cs="Times New Roman"/>
          <w:b/>
          <w:bCs/>
          <w:sz w:val="24"/>
          <w:szCs w:val="24"/>
        </w:rPr>
        <w:t xml:space="preserve">MADDE </w:t>
      </w:r>
      <w:r w:rsidR="0048109F" w:rsidRPr="001F76E1">
        <w:rPr>
          <w:rFonts w:ascii="Times New Roman" w:hAnsi="Times New Roman" w:cs="Times New Roman"/>
          <w:b/>
          <w:bCs/>
          <w:sz w:val="24"/>
          <w:szCs w:val="24"/>
        </w:rPr>
        <w:t>1</w:t>
      </w:r>
      <w:r w:rsidR="00BE7FBB" w:rsidRPr="001F76E1">
        <w:rPr>
          <w:rFonts w:ascii="Times New Roman" w:hAnsi="Times New Roman" w:cs="Times New Roman"/>
          <w:b/>
          <w:bCs/>
          <w:sz w:val="24"/>
          <w:szCs w:val="24"/>
        </w:rPr>
        <w:t>8</w:t>
      </w:r>
      <w:r w:rsidR="00C32223" w:rsidRPr="001F76E1">
        <w:rPr>
          <w:rFonts w:ascii="Times New Roman" w:hAnsi="Times New Roman" w:cs="Times New Roman"/>
          <w:b/>
          <w:bCs/>
          <w:sz w:val="24"/>
          <w:szCs w:val="24"/>
        </w:rPr>
        <w:t>-</w:t>
      </w:r>
      <w:r w:rsidR="00C32223" w:rsidRPr="001F76E1">
        <w:rPr>
          <w:rFonts w:ascii="Times New Roman" w:hAnsi="Times New Roman" w:cs="Times New Roman"/>
          <w:sz w:val="24"/>
          <w:szCs w:val="24"/>
        </w:rPr>
        <w:t xml:space="preserve"> </w:t>
      </w:r>
      <w:r w:rsidR="00754CDE" w:rsidRPr="001F76E1">
        <w:rPr>
          <w:rFonts w:ascii="Times New Roman" w:hAnsi="Times New Roman" w:cs="Times New Roman"/>
          <w:sz w:val="24"/>
          <w:szCs w:val="24"/>
        </w:rPr>
        <w:t xml:space="preserve">(1) </w:t>
      </w:r>
      <w:r w:rsidRPr="001F76E1">
        <w:rPr>
          <w:rFonts w:ascii="Times New Roman" w:hAnsi="Times New Roman" w:cs="Times New Roman"/>
          <w:sz w:val="24"/>
          <w:szCs w:val="24"/>
        </w:rPr>
        <w:t xml:space="preserve">Bu Yönerge </w:t>
      </w:r>
      <w:r w:rsidR="00754CDE" w:rsidRPr="001F76E1">
        <w:rPr>
          <w:rFonts w:ascii="Times New Roman" w:hAnsi="Times New Roman" w:cs="Times New Roman"/>
          <w:sz w:val="24"/>
          <w:szCs w:val="24"/>
        </w:rPr>
        <w:t xml:space="preserve">Mütevelli Heyeti </w:t>
      </w:r>
      <w:r w:rsidRPr="001F76E1">
        <w:rPr>
          <w:rFonts w:ascii="Times New Roman" w:hAnsi="Times New Roman" w:cs="Times New Roman"/>
          <w:sz w:val="24"/>
          <w:szCs w:val="24"/>
        </w:rPr>
        <w:t xml:space="preserve">Yürütme Kurulu tarafından onaylandığı </w:t>
      </w:r>
      <w:r w:rsidR="00180765">
        <w:rPr>
          <w:rFonts w:ascii="Times New Roman" w:hAnsi="Times New Roman" w:cs="Times New Roman"/>
          <w:sz w:val="24"/>
          <w:szCs w:val="24"/>
        </w:rPr>
        <w:t>11.02.2025</w:t>
      </w:r>
      <w:r w:rsidR="00B6516E" w:rsidRPr="001F76E1">
        <w:rPr>
          <w:rFonts w:ascii="Times New Roman" w:hAnsi="Times New Roman" w:cs="Times New Roman"/>
          <w:sz w:val="24"/>
          <w:szCs w:val="24"/>
        </w:rPr>
        <w:t xml:space="preserve"> tarihinde</w:t>
      </w:r>
      <w:r w:rsidRPr="001F76E1">
        <w:rPr>
          <w:rFonts w:ascii="Times New Roman" w:hAnsi="Times New Roman" w:cs="Times New Roman"/>
          <w:sz w:val="24"/>
          <w:szCs w:val="24"/>
        </w:rPr>
        <w:t xml:space="preserve"> yürürlüğe girer. </w:t>
      </w:r>
    </w:p>
    <w:p w:rsidR="00EF6529" w:rsidRPr="001F76E1" w:rsidRDefault="00EF6529" w:rsidP="00EF6529">
      <w:pPr>
        <w:spacing w:after="0" w:line="240" w:lineRule="auto"/>
        <w:ind w:firstLine="708"/>
        <w:jc w:val="both"/>
        <w:rPr>
          <w:rFonts w:ascii="Times New Roman" w:hAnsi="Times New Roman" w:cs="Times New Roman"/>
          <w:b/>
          <w:bCs/>
          <w:sz w:val="24"/>
          <w:szCs w:val="24"/>
        </w:rPr>
      </w:pPr>
      <w:r w:rsidRPr="001F76E1">
        <w:rPr>
          <w:rFonts w:ascii="Times New Roman" w:hAnsi="Times New Roman" w:cs="Times New Roman"/>
          <w:b/>
          <w:bCs/>
          <w:sz w:val="24"/>
          <w:szCs w:val="24"/>
        </w:rPr>
        <w:t xml:space="preserve">Yürütme </w:t>
      </w:r>
    </w:p>
    <w:p w:rsidR="005B60C3" w:rsidRPr="006D5852" w:rsidRDefault="00EF6529" w:rsidP="00636EE0">
      <w:pPr>
        <w:spacing w:after="0" w:line="240" w:lineRule="auto"/>
        <w:ind w:firstLine="708"/>
        <w:jc w:val="both"/>
        <w:rPr>
          <w:rFonts w:ascii="Times New Roman" w:eastAsiaTheme="minorEastAsia" w:hAnsi="Times New Roman" w:cs="Times New Roman"/>
          <w:sz w:val="24"/>
          <w:szCs w:val="24"/>
        </w:rPr>
      </w:pPr>
      <w:r w:rsidRPr="001F76E1">
        <w:rPr>
          <w:rFonts w:ascii="Times New Roman" w:hAnsi="Times New Roman" w:cs="Times New Roman"/>
          <w:b/>
          <w:bCs/>
          <w:sz w:val="24"/>
          <w:szCs w:val="24"/>
        </w:rPr>
        <w:t xml:space="preserve">MADDE </w:t>
      </w:r>
      <w:r w:rsidR="00BE7FBB" w:rsidRPr="001F76E1">
        <w:rPr>
          <w:rFonts w:ascii="Times New Roman" w:hAnsi="Times New Roman" w:cs="Times New Roman"/>
          <w:b/>
          <w:bCs/>
          <w:sz w:val="24"/>
          <w:szCs w:val="24"/>
        </w:rPr>
        <w:t>19</w:t>
      </w:r>
      <w:r w:rsidR="00C32223" w:rsidRPr="001F76E1">
        <w:rPr>
          <w:rFonts w:ascii="Times New Roman" w:hAnsi="Times New Roman" w:cs="Times New Roman"/>
          <w:b/>
          <w:bCs/>
          <w:sz w:val="24"/>
          <w:szCs w:val="24"/>
        </w:rPr>
        <w:t>-</w:t>
      </w:r>
      <w:r w:rsidR="00C32223" w:rsidRPr="001F76E1">
        <w:rPr>
          <w:rFonts w:ascii="Times New Roman" w:hAnsi="Times New Roman" w:cs="Times New Roman"/>
          <w:sz w:val="24"/>
          <w:szCs w:val="24"/>
        </w:rPr>
        <w:t xml:space="preserve"> </w:t>
      </w:r>
      <w:r w:rsidR="00754CDE" w:rsidRPr="001F76E1">
        <w:rPr>
          <w:rFonts w:ascii="Times New Roman" w:hAnsi="Times New Roman" w:cs="Times New Roman"/>
          <w:sz w:val="24"/>
          <w:szCs w:val="24"/>
        </w:rPr>
        <w:t>(1)</w:t>
      </w:r>
      <w:r w:rsidR="00B6516E" w:rsidRPr="001F76E1">
        <w:rPr>
          <w:rFonts w:ascii="Times New Roman" w:hAnsi="Times New Roman" w:cs="Times New Roman"/>
          <w:sz w:val="24"/>
          <w:szCs w:val="24"/>
        </w:rPr>
        <w:t xml:space="preserve"> </w:t>
      </w:r>
      <w:r w:rsidRPr="001F76E1">
        <w:rPr>
          <w:rFonts w:ascii="Times New Roman" w:hAnsi="Times New Roman" w:cs="Times New Roman"/>
          <w:sz w:val="24"/>
          <w:szCs w:val="24"/>
        </w:rPr>
        <w:t xml:space="preserve">Bu Yönergeyi İstanbul Arel Üniversitesi Mütevelli Heyeti adına </w:t>
      </w:r>
      <w:r w:rsidR="00583977">
        <w:rPr>
          <w:rFonts w:ascii="Times New Roman" w:eastAsiaTheme="minorEastAsia" w:hAnsi="Times New Roman" w:cs="Times New Roman"/>
          <w:sz w:val="24"/>
          <w:szCs w:val="24"/>
        </w:rPr>
        <w:t>Mütevelli Heyeti</w:t>
      </w:r>
      <w:r w:rsidR="00583977" w:rsidRPr="001F76E1">
        <w:rPr>
          <w:rFonts w:ascii="Times New Roman" w:hAnsi="Times New Roman" w:cs="Times New Roman"/>
          <w:sz w:val="24"/>
          <w:szCs w:val="24"/>
        </w:rPr>
        <w:t xml:space="preserve"> </w:t>
      </w:r>
      <w:r w:rsidR="009D510A" w:rsidRPr="001F76E1">
        <w:rPr>
          <w:rFonts w:ascii="Times New Roman" w:hAnsi="Times New Roman" w:cs="Times New Roman"/>
          <w:sz w:val="24"/>
          <w:szCs w:val="24"/>
        </w:rPr>
        <w:t xml:space="preserve">Denetim Komitesi </w:t>
      </w:r>
      <w:r w:rsidRPr="001F76E1">
        <w:rPr>
          <w:rFonts w:ascii="Times New Roman" w:hAnsi="Times New Roman" w:cs="Times New Roman"/>
          <w:sz w:val="24"/>
          <w:szCs w:val="24"/>
        </w:rPr>
        <w:t>yürütür.</w:t>
      </w:r>
    </w:p>
    <w:sectPr w:rsidR="005B60C3" w:rsidRPr="006D5852" w:rsidSect="00040AB5">
      <w:headerReference w:type="even" r:id="rId7"/>
      <w:headerReference w:type="default" r:id="rId8"/>
      <w:footerReference w:type="default" r:id="rId9"/>
      <w:headerReference w:type="first" r:id="rId10"/>
      <w:pgSz w:w="11906" w:h="16838"/>
      <w:pgMar w:top="63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27B" w:rsidRDefault="0068027B" w:rsidP="008225A5">
      <w:pPr>
        <w:spacing w:after="0" w:line="240" w:lineRule="auto"/>
      </w:pPr>
      <w:r>
        <w:separator/>
      </w:r>
    </w:p>
  </w:endnote>
  <w:endnote w:type="continuationSeparator" w:id="0">
    <w:p w:rsidR="0068027B" w:rsidRDefault="0068027B" w:rsidP="0082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411937"/>
      <w:docPartObj>
        <w:docPartGallery w:val="Page Numbers (Bottom of Page)"/>
        <w:docPartUnique/>
      </w:docPartObj>
    </w:sdtPr>
    <w:sdtEndPr/>
    <w:sdtContent>
      <w:sdt>
        <w:sdtPr>
          <w:id w:val="1728636285"/>
          <w:docPartObj>
            <w:docPartGallery w:val="Page Numbers (Top of Page)"/>
            <w:docPartUnique/>
          </w:docPartObj>
        </w:sdtPr>
        <w:sdtEndPr/>
        <w:sdtContent>
          <w:p w:rsidR="008B5A08" w:rsidRDefault="008B5A0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87A4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87A4C">
              <w:rPr>
                <w:b/>
                <w:bCs/>
                <w:noProof/>
              </w:rPr>
              <w:t>13</w:t>
            </w:r>
            <w:r>
              <w:rPr>
                <w:b/>
                <w:bCs/>
                <w:sz w:val="24"/>
                <w:szCs w:val="24"/>
              </w:rPr>
              <w:fldChar w:fldCharType="end"/>
            </w:r>
          </w:p>
        </w:sdtContent>
      </w:sdt>
    </w:sdtContent>
  </w:sdt>
  <w:p w:rsidR="008B5A08" w:rsidRDefault="008B5A0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27B" w:rsidRDefault="0068027B" w:rsidP="008225A5">
      <w:pPr>
        <w:spacing w:after="0" w:line="240" w:lineRule="auto"/>
      </w:pPr>
      <w:r>
        <w:separator/>
      </w:r>
    </w:p>
  </w:footnote>
  <w:footnote w:type="continuationSeparator" w:id="0">
    <w:p w:rsidR="0068027B" w:rsidRDefault="0068027B" w:rsidP="0082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A08" w:rsidRDefault="00987A4C">
    <w:pPr>
      <w:pStyle w:val="stBilgi"/>
    </w:pPr>
    <w:r>
      <w:rPr>
        <w:noProof/>
        <w:lang w:eastAsia="tr-TR"/>
      </w:rPr>
      <w:pict w14:anchorId="4E1D9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89563" o:spid="_x0000_s2050" type="#_x0000_t75" style="position:absolute;margin-left:0;margin-top:0;width:603pt;height:378pt;z-index:-251657216;mso-position-horizontal:center;mso-position-horizontal-relative:margin;mso-position-vertical:center;mso-position-vertical-relative:margin" o:allowincell="f">
          <v:imagedata r:id="rId1" o:title="areluniversitesi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6" w:type="dxa"/>
      <w:tblInd w:w="-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4"/>
      <w:gridCol w:w="5253"/>
      <w:gridCol w:w="2559"/>
    </w:tblGrid>
    <w:tr w:rsidR="008B5A08" w:rsidTr="00CF5E8F">
      <w:trPr>
        <w:trHeight w:val="1324"/>
      </w:trPr>
      <w:tc>
        <w:tcPr>
          <w:tcW w:w="2864" w:type="dxa"/>
          <w:tcBorders>
            <w:top w:val="single" w:sz="4" w:space="0" w:color="000000"/>
            <w:left w:val="single" w:sz="4" w:space="0" w:color="000000"/>
            <w:bottom w:val="single" w:sz="4" w:space="0" w:color="000000"/>
            <w:right w:val="single" w:sz="4" w:space="0" w:color="000000"/>
          </w:tcBorders>
          <w:vAlign w:val="center"/>
          <w:hideMark/>
        </w:tcPr>
        <w:p w:rsidR="008B5A08" w:rsidRDefault="008B5A08" w:rsidP="00FF2C79">
          <w:pPr>
            <w:tabs>
              <w:tab w:val="center" w:pos="4536"/>
              <w:tab w:val="right" w:pos="9072"/>
            </w:tabs>
            <w:ind w:left="30" w:firstLine="9"/>
            <w:jc w:val="center"/>
            <w:rPr>
              <w:sz w:val="24"/>
              <w:szCs w:val="24"/>
              <w:lang w:val="x-none" w:eastAsia="x-none"/>
            </w:rPr>
          </w:pPr>
          <w:r>
            <w:rPr>
              <w:noProof/>
              <w:lang w:eastAsia="tr-TR"/>
            </w:rPr>
            <w:drawing>
              <wp:anchor distT="0" distB="0" distL="114300" distR="114300" simplePos="0" relativeHeight="251662336" behindDoc="1" locked="0" layoutInCell="1" allowOverlap="1" wp14:anchorId="5F527510" wp14:editId="7961E2BE">
                <wp:simplePos x="0" y="0"/>
                <wp:positionH relativeFrom="column">
                  <wp:posOffset>185420</wp:posOffset>
                </wp:positionH>
                <wp:positionV relativeFrom="paragraph">
                  <wp:posOffset>-99695</wp:posOffset>
                </wp:positionV>
                <wp:extent cx="1257300" cy="1196340"/>
                <wp:effectExtent l="0" t="0" r="0" b="381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196340"/>
                        </a:xfrm>
                        <a:prstGeom prst="rect">
                          <a:avLst/>
                        </a:prstGeom>
                        <a:noFill/>
                      </pic:spPr>
                    </pic:pic>
                  </a:graphicData>
                </a:graphic>
                <wp14:sizeRelH relativeFrom="page">
                  <wp14:pctWidth>0</wp14:pctWidth>
                </wp14:sizeRelH>
                <wp14:sizeRelV relativeFrom="page">
                  <wp14:pctHeight>0</wp14:pctHeight>
                </wp14:sizeRelV>
              </wp:anchor>
            </w:drawing>
          </w:r>
        </w:p>
      </w:tc>
      <w:tc>
        <w:tcPr>
          <w:tcW w:w="5253" w:type="dxa"/>
          <w:tcBorders>
            <w:top w:val="single" w:sz="4" w:space="0" w:color="000000"/>
            <w:left w:val="single" w:sz="4" w:space="0" w:color="000000"/>
            <w:bottom w:val="single" w:sz="4" w:space="0" w:color="000000"/>
            <w:right w:val="single" w:sz="4" w:space="0" w:color="000000"/>
          </w:tcBorders>
          <w:vAlign w:val="center"/>
        </w:tcPr>
        <w:p w:rsidR="008B5A08" w:rsidRDefault="008B5A08" w:rsidP="00FF2C79">
          <w:pPr>
            <w:pStyle w:val="NormalWeb"/>
            <w:spacing w:before="0" w:beforeAutospacing="0" w:after="0" w:afterAutospacing="0" w:line="256" w:lineRule="auto"/>
            <w:jc w:val="center"/>
            <w:textAlignment w:val="baseline"/>
            <w:rPr>
              <w:b/>
              <w:sz w:val="28"/>
              <w:szCs w:val="28"/>
              <w:lang w:eastAsia="en-US"/>
            </w:rPr>
          </w:pPr>
          <w:r>
            <w:rPr>
              <w:b/>
              <w:sz w:val="28"/>
              <w:szCs w:val="28"/>
              <w:lang w:val="x-none" w:eastAsia="en-US"/>
            </w:rPr>
            <w:t xml:space="preserve"> </w:t>
          </w:r>
        </w:p>
        <w:p w:rsidR="008B5A08" w:rsidRPr="00CC375D" w:rsidRDefault="008B5A08" w:rsidP="00FF2C79">
          <w:pPr>
            <w:pStyle w:val="NormalWeb"/>
            <w:spacing w:before="0" w:beforeAutospacing="0" w:after="0" w:afterAutospacing="0" w:line="256" w:lineRule="auto"/>
            <w:textAlignment w:val="baseline"/>
            <w:rPr>
              <w:bCs/>
              <w:sz w:val="28"/>
              <w:szCs w:val="28"/>
              <w:lang w:eastAsia="en-US"/>
            </w:rPr>
          </w:pPr>
          <w:r>
            <w:rPr>
              <w:b/>
              <w:sz w:val="28"/>
              <w:szCs w:val="28"/>
              <w:lang w:eastAsia="en-US"/>
            </w:rPr>
            <w:t xml:space="preserve">    </w:t>
          </w:r>
          <w:r w:rsidRPr="00CC375D">
            <w:rPr>
              <w:b/>
              <w:sz w:val="28"/>
              <w:szCs w:val="28"/>
              <w:lang w:eastAsia="en-US"/>
            </w:rPr>
            <w:t>İSTANBUL AREL ÜNİVERSİTESİ</w:t>
          </w:r>
        </w:p>
        <w:p w:rsidR="008B5A08" w:rsidRDefault="008B5A08" w:rsidP="00FF2C79">
          <w:pPr>
            <w:pStyle w:val="NormalWeb"/>
            <w:spacing w:before="0" w:beforeAutospacing="0" w:after="0" w:afterAutospacing="0" w:line="256" w:lineRule="auto"/>
            <w:jc w:val="center"/>
            <w:textAlignment w:val="baseline"/>
            <w:rPr>
              <w:sz w:val="32"/>
              <w:szCs w:val="32"/>
              <w:lang w:eastAsia="x-none"/>
            </w:rPr>
          </w:pPr>
          <w:r w:rsidRPr="00CC375D">
            <w:rPr>
              <w:b/>
              <w:sz w:val="28"/>
              <w:szCs w:val="28"/>
              <w:lang w:eastAsia="en-US"/>
            </w:rPr>
            <w:t>İÇ DENETİM YÖNERGESİ</w:t>
          </w:r>
          <w:r>
            <w:rPr>
              <w:b/>
              <w:sz w:val="28"/>
              <w:szCs w:val="28"/>
              <w:lang w:eastAsia="en-US"/>
            </w:rPr>
            <w:t xml:space="preserve"> </w:t>
          </w:r>
        </w:p>
      </w:tc>
      <w:tc>
        <w:tcPr>
          <w:tcW w:w="2559" w:type="dxa"/>
          <w:tcBorders>
            <w:top w:val="single" w:sz="4" w:space="0" w:color="000000"/>
            <w:left w:val="single" w:sz="4" w:space="0" w:color="000000"/>
            <w:bottom w:val="single" w:sz="4" w:space="0" w:color="000000"/>
            <w:right w:val="single" w:sz="4" w:space="0" w:color="000000"/>
          </w:tcBorders>
        </w:tcPr>
        <w:p w:rsidR="008B5A08" w:rsidRPr="00CC375D" w:rsidRDefault="008B5A08" w:rsidP="00FF2C79">
          <w:pPr>
            <w:tabs>
              <w:tab w:val="center" w:pos="4536"/>
              <w:tab w:val="right" w:pos="9072"/>
            </w:tabs>
            <w:rPr>
              <w:rFonts w:ascii="Times New Roman" w:hAnsi="Times New Roman" w:cs="Times New Roman"/>
              <w:b/>
              <w:sz w:val="18"/>
              <w:szCs w:val="18"/>
              <w:lang w:eastAsia="x-none"/>
            </w:rPr>
          </w:pPr>
        </w:p>
        <w:p w:rsidR="008B5A08" w:rsidRPr="00CC375D" w:rsidRDefault="008B5A08" w:rsidP="00FF2C79">
          <w:pPr>
            <w:tabs>
              <w:tab w:val="center" w:pos="4536"/>
              <w:tab w:val="right" w:pos="9072"/>
            </w:tabs>
            <w:rPr>
              <w:rFonts w:ascii="Times New Roman" w:hAnsi="Times New Roman" w:cs="Times New Roman"/>
              <w:sz w:val="18"/>
              <w:szCs w:val="18"/>
              <w:lang w:eastAsia="x-none"/>
            </w:rPr>
          </w:pPr>
          <w:r w:rsidRPr="00CC375D">
            <w:rPr>
              <w:rFonts w:ascii="Times New Roman" w:hAnsi="Times New Roman" w:cs="Times New Roman"/>
              <w:b/>
              <w:sz w:val="18"/>
              <w:szCs w:val="18"/>
              <w:lang w:eastAsia="x-none"/>
            </w:rPr>
            <w:t>Doküman No:</w:t>
          </w:r>
          <w:r w:rsidRPr="00CC375D">
            <w:rPr>
              <w:rFonts w:ascii="Times New Roman" w:hAnsi="Times New Roman" w:cs="Times New Roman"/>
              <w:sz w:val="18"/>
              <w:szCs w:val="18"/>
              <w:lang w:eastAsia="x-none"/>
            </w:rPr>
            <w:t xml:space="preserve"> </w:t>
          </w:r>
          <w:proofErr w:type="gramStart"/>
          <w:r w:rsidRPr="00CC375D">
            <w:rPr>
              <w:rFonts w:ascii="Times New Roman" w:hAnsi="Times New Roman" w:cs="Times New Roman"/>
              <w:sz w:val="18"/>
              <w:szCs w:val="18"/>
              <w:lang w:eastAsia="x-none"/>
            </w:rPr>
            <w:t>YN.</w:t>
          </w:r>
          <w:r>
            <w:rPr>
              <w:rFonts w:ascii="Times New Roman" w:hAnsi="Times New Roman" w:cs="Times New Roman"/>
              <w:sz w:val="18"/>
              <w:szCs w:val="18"/>
              <w:lang w:eastAsia="x-none"/>
            </w:rPr>
            <w:t>XXX</w:t>
          </w:r>
          <w:proofErr w:type="gramEnd"/>
          <w:r w:rsidRPr="00CC375D">
            <w:rPr>
              <w:rFonts w:ascii="Times New Roman" w:hAnsi="Times New Roman" w:cs="Times New Roman"/>
              <w:sz w:val="18"/>
              <w:szCs w:val="18"/>
              <w:lang w:eastAsia="x-none"/>
            </w:rPr>
            <w:t>.056</w:t>
          </w:r>
        </w:p>
        <w:p w:rsidR="008B5A08" w:rsidRPr="00CC375D" w:rsidRDefault="008B5A08" w:rsidP="00FF2C79">
          <w:pPr>
            <w:tabs>
              <w:tab w:val="center" w:pos="4536"/>
              <w:tab w:val="right" w:pos="9072"/>
            </w:tabs>
            <w:rPr>
              <w:rFonts w:ascii="Times New Roman" w:hAnsi="Times New Roman" w:cs="Times New Roman"/>
              <w:sz w:val="18"/>
              <w:szCs w:val="18"/>
              <w:lang w:eastAsia="x-none"/>
            </w:rPr>
          </w:pPr>
          <w:r w:rsidRPr="00CC375D">
            <w:rPr>
              <w:rFonts w:ascii="Times New Roman" w:hAnsi="Times New Roman" w:cs="Times New Roman"/>
              <w:b/>
              <w:sz w:val="18"/>
              <w:szCs w:val="18"/>
              <w:lang w:eastAsia="x-none"/>
            </w:rPr>
            <w:t>Yayın Tarihi:</w:t>
          </w:r>
          <w:r w:rsidRPr="00CC375D">
            <w:rPr>
              <w:rFonts w:ascii="Times New Roman" w:hAnsi="Times New Roman" w:cs="Times New Roman"/>
              <w:sz w:val="18"/>
              <w:szCs w:val="18"/>
              <w:lang w:eastAsia="x-none"/>
            </w:rPr>
            <w:t xml:space="preserve"> 18.01.2021</w:t>
          </w:r>
        </w:p>
        <w:p w:rsidR="008B5A08" w:rsidRPr="00CC375D" w:rsidRDefault="008B5A08" w:rsidP="00FF2C79">
          <w:pPr>
            <w:tabs>
              <w:tab w:val="center" w:pos="4536"/>
              <w:tab w:val="right" w:pos="9072"/>
            </w:tabs>
            <w:rPr>
              <w:rFonts w:ascii="Times New Roman" w:hAnsi="Times New Roman" w:cs="Times New Roman"/>
              <w:sz w:val="18"/>
              <w:szCs w:val="18"/>
              <w:lang w:eastAsia="x-none"/>
            </w:rPr>
          </w:pPr>
          <w:r w:rsidRPr="00CC375D">
            <w:rPr>
              <w:rFonts w:ascii="Times New Roman" w:hAnsi="Times New Roman" w:cs="Times New Roman"/>
              <w:b/>
              <w:sz w:val="18"/>
              <w:szCs w:val="18"/>
              <w:lang w:eastAsia="x-none"/>
            </w:rPr>
            <w:t xml:space="preserve">Revizyon Tarihi: </w:t>
          </w:r>
          <w:r w:rsidRPr="00CC375D">
            <w:rPr>
              <w:rFonts w:ascii="Times New Roman" w:hAnsi="Times New Roman" w:cs="Times New Roman"/>
              <w:bCs/>
              <w:sz w:val="18"/>
              <w:szCs w:val="18"/>
              <w:lang w:eastAsia="x-none"/>
            </w:rPr>
            <w:t>00</w:t>
          </w:r>
        </w:p>
        <w:p w:rsidR="008B5A08" w:rsidRPr="00CC375D" w:rsidRDefault="008B5A08" w:rsidP="00FF2C79">
          <w:pPr>
            <w:tabs>
              <w:tab w:val="center" w:pos="4536"/>
              <w:tab w:val="right" w:pos="9072"/>
            </w:tabs>
            <w:rPr>
              <w:rFonts w:ascii="Times New Roman" w:hAnsi="Times New Roman" w:cs="Times New Roman"/>
              <w:sz w:val="18"/>
              <w:szCs w:val="18"/>
              <w:lang w:eastAsia="x-none"/>
            </w:rPr>
          </w:pPr>
          <w:r w:rsidRPr="00CC375D">
            <w:rPr>
              <w:rFonts w:ascii="Times New Roman" w:hAnsi="Times New Roman" w:cs="Times New Roman"/>
              <w:b/>
              <w:sz w:val="18"/>
              <w:szCs w:val="18"/>
              <w:lang w:eastAsia="x-none"/>
            </w:rPr>
            <w:t>Revizyon No:</w:t>
          </w:r>
        </w:p>
        <w:p w:rsidR="008B5A08" w:rsidRPr="00CC375D" w:rsidRDefault="008B5A08" w:rsidP="00FF2C79">
          <w:pPr>
            <w:tabs>
              <w:tab w:val="center" w:pos="4536"/>
              <w:tab w:val="right" w:pos="9072"/>
            </w:tabs>
            <w:rPr>
              <w:rFonts w:ascii="Times New Roman" w:hAnsi="Times New Roman" w:cs="Times New Roman"/>
              <w:sz w:val="18"/>
              <w:szCs w:val="18"/>
              <w:lang w:eastAsia="x-none"/>
            </w:rPr>
          </w:pPr>
        </w:p>
      </w:tc>
    </w:tr>
  </w:tbl>
  <w:p w:rsidR="008B5A08" w:rsidRDefault="00987A4C">
    <w:pPr>
      <w:pStyle w:val="stBilgi"/>
    </w:pPr>
    <w:r>
      <w:rPr>
        <w:noProof/>
        <w:lang w:eastAsia="tr-TR"/>
      </w:rPr>
      <w:pict w14:anchorId="3B447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89564" o:spid="_x0000_s2051" type="#_x0000_t75" style="position:absolute;margin-left:0;margin-top:0;width:603pt;height:378pt;z-index:-251656192;mso-position-horizontal:center;mso-position-horizontal-relative:margin;mso-position-vertical:center;mso-position-vertical-relative:margin" o:allowincell="f">
          <v:imagedata r:id="rId2" o:title="areluniversitesi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A08" w:rsidRDefault="00987A4C">
    <w:pPr>
      <w:pStyle w:val="stBilgi"/>
    </w:pPr>
    <w:r>
      <w:rPr>
        <w:noProof/>
        <w:lang w:eastAsia="tr-TR"/>
      </w:rPr>
      <w:pict w14:anchorId="4D8F4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989562" o:spid="_x0000_s2049" type="#_x0000_t75" style="position:absolute;margin-left:0;margin-top:0;width:603pt;height:378pt;z-index:-251658240;mso-position-horizontal:center;mso-position-horizontal-relative:margin;mso-position-vertical:center;mso-position-vertical-relative:margin" o:allowincell="f">
          <v:imagedata r:id="rId1" o:title="areluniversitesi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3AA1"/>
    <w:multiLevelType w:val="hybridMultilevel"/>
    <w:tmpl w:val="816C78F0"/>
    <w:lvl w:ilvl="0" w:tplc="A1F48456">
      <w:start w:val="1"/>
      <w:numFmt w:val="lowerLetter"/>
      <w:lvlText w:val="%1)"/>
      <w:lvlJc w:val="left"/>
      <w:pPr>
        <w:ind w:left="2771" w:hanging="360"/>
      </w:pPr>
      <w:rPr>
        <w:rFonts w:ascii="Times New Roman" w:eastAsiaTheme="minorHAnsi" w:hAnsi="Times New Roman" w:cs="Times New Roman"/>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5C37CC9"/>
    <w:multiLevelType w:val="hybridMultilevel"/>
    <w:tmpl w:val="2F1807D4"/>
    <w:lvl w:ilvl="0" w:tplc="B96C1BC2">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FB0524B"/>
    <w:multiLevelType w:val="hybridMultilevel"/>
    <w:tmpl w:val="29FE5258"/>
    <w:lvl w:ilvl="0" w:tplc="9FF626D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25531793"/>
    <w:multiLevelType w:val="hybridMultilevel"/>
    <w:tmpl w:val="295C2F2C"/>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9027667"/>
    <w:multiLevelType w:val="hybridMultilevel"/>
    <w:tmpl w:val="663A2FAE"/>
    <w:lvl w:ilvl="0" w:tplc="7EDE926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2CB55352"/>
    <w:multiLevelType w:val="hybridMultilevel"/>
    <w:tmpl w:val="E2067CC8"/>
    <w:lvl w:ilvl="0" w:tplc="9D5C696E">
      <w:start w:val="1"/>
      <w:numFmt w:val="decimal"/>
      <w:lvlText w:val="%1)"/>
      <w:lvlJc w:val="left"/>
      <w:pPr>
        <w:ind w:left="1069" w:hanging="360"/>
      </w:pPr>
      <w:rPr>
        <w:rFonts w:hint="default"/>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D62411E"/>
    <w:multiLevelType w:val="hybridMultilevel"/>
    <w:tmpl w:val="45703ADA"/>
    <w:lvl w:ilvl="0" w:tplc="34EE04C0">
      <w:start w:val="1"/>
      <w:numFmt w:val="decimal"/>
      <w:lvlText w:val="%1)"/>
      <w:lvlJc w:val="left"/>
      <w:pPr>
        <w:ind w:left="1636" w:hanging="360"/>
      </w:pPr>
      <w:rPr>
        <w:rFonts w:ascii="Times New Roman" w:eastAsiaTheme="minorEastAsia" w:hAnsi="Times New Roman" w:cs="Times New Roman"/>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7" w15:restartNumberingAfterBreak="0">
    <w:nsid w:val="377B3484"/>
    <w:multiLevelType w:val="hybridMultilevel"/>
    <w:tmpl w:val="85964F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AF4DF8"/>
    <w:multiLevelType w:val="hybridMultilevel"/>
    <w:tmpl w:val="F7808CF8"/>
    <w:lvl w:ilvl="0" w:tplc="C61EEEA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4B832D18"/>
    <w:multiLevelType w:val="hybridMultilevel"/>
    <w:tmpl w:val="DA6859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A774C8"/>
    <w:multiLevelType w:val="hybridMultilevel"/>
    <w:tmpl w:val="F3744FC8"/>
    <w:lvl w:ilvl="0" w:tplc="CB1EDA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53203E6B"/>
    <w:multiLevelType w:val="hybridMultilevel"/>
    <w:tmpl w:val="9B98C1A0"/>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560C4CB0"/>
    <w:multiLevelType w:val="hybridMultilevel"/>
    <w:tmpl w:val="9DA096F8"/>
    <w:lvl w:ilvl="0" w:tplc="3752D25A">
      <w:start w:val="1"/>
      <w:numFmt w:val="decimal"/>
      <w:lvlText w:val="%1)"/>
      <w:lvlJc w:val="left"/>
      <w:pPr>
        <w:ind w:left="1428" w:hanging="360"/>
      </w:pPr>
      <w:rPr>
        <w:rFonts w:ascii="Times New Roman" w:eastAsiaTheme="minorEastAsia"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596D7E32"/>
    <w:multiLevelType w:val="hybridMultilevel"/>
    <w:tmpl w:val="3498250E"/>
    <w:lvl w:ilvl="0" w:tplc="7AEAD358">
      <w:start w:val="1"/>
      <w:numFmt w:val="lowerLetter"/>
      <w:lvlText w:val="%1)"/>
      <w:lvlJc w:val="left"/>
      <w:pPr>
        <w:ind w:left="1129" w:hanging="420"/>
      </w:pPr>
      <w:rPr>
        <w:rFonts w:eastAsiaTheme="minorHAnsi"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5C527518"/>
    <w:multiLevelType w:val="hybridMultilevel"/>
    <w:tmpl w:val="68FAA0FA"/>
    <w:lvl w:ilvl="0" w:tplc="8166A034">
      <w:start w:val="10"/>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696B7055"/>
    <w:multiLevelType w:val="hybridMultilevel"/>
    <w:tmpl w:val="A4D28382"/>
    <w:lvl w:ilvl="0" w:tplc="1CBCDFBA">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6CC518D4"/>
    <w:multiLevelType w:val="hybridMultilevel"/>
    <w:tmpl w:val="4BB6E156"/>
    <w:lvl w:ilvl="0" w:tplc="1F7EACE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A380B42"/>
    <w:multiLevelType w:val="hybridMultilevel"/>
    <w:tmpl w:val="EEA4AC62"/>
    <w:lvl w:ilvl="0" w:tplc="BEAC8106">
      <w:start w:val="1"/>
      <w:numFmt w:val="lowerLetter"/>
      <w:lvlText w:val="%1)"/>
      <w:lvlJc w:val="left"/>
      <w:pPr>
        <w:tabs>
          <w:tab w:val="num" w:pos="720"/>
        </w:tabs>
        <w:ind w:left="720" w:hanging="360"/>
      </w:pPr>
      <w:rPr>
        <w:rFonts w:ascii="Times New Roman" w:eastAsia="MS PGothic" w:hAnsi="Times New Roman" w:cs="Times New Roman"/>
        <w:color w:val="000000" w:themeColor="text1"/>
      </w:rPr>
    </w:lvl>
    <w:lvl w:ilvl="1" w:tplc="E132F99E" w:tentative="1">
      <w:start w:val="1"/>
      <w:numFmt w:val="bullet"/>
      <w:lvlText w:val=""/>
      <w:lvlJc w:val="left"/>
      <w:pPr>
        <w:tabs>
          <w:tab w:val="num" w:pos="1440"/>
        </w:tabs>
        <w:ind w:left="1440" w:hanging="360"/>
      </w:pPr>
      <w:rPr>
        <w:rFonts w:ascii="Wingdings" w:hAnsi="Wingdings" w:hint="default"/>
      </w:rPr>
    </w:lvl>
    <w:lvl w:ilvl="2" w:tplc="DB68E0E0" w:tentative="1">
      <w:start w:val="1"/>
      <w:numFmt w:val="bullet"/>
      <w:lvlText w:val=""/>
      <w:lvlJc w:val="left"/>
      <w:pPr>
        <w:tabs>
          <w:tab w:val="num" w:pos="2160"/>
        </w:tabs>
        <w:ind w:left="2160" w:hanging="360"/>
      </w:pPr>
      <w:rPr>
        <w:rFonts w:ascii="Wingdings" w:hAnsi="Wingdings" w:hint="default"/>
      </w:rPr>
    </w:lvl>
    <w:lvl w:ilvl="3" w:tplc="B332288A" w:tentative="1">
      <w:start w:val="1"/>
      <w:numFmt w:val="bullet"/>
      <w:lvlText w:val=""/>
      <w:lvlJc w:val="left"/>
      <w:pPr>
        <w:tabs>
          <w:tab w:val="num" w:pos="2880"/>
        </w:tabs>
        <w:ind w:left="2880" w:hanging="360"/>
      </w:pPr>
      <w:rPr>
        <w:rFonts w:ascii="Wingdings" w:hAnsi="Wingdings" w:hint="default"/>
      </w:rPr>
    </w:lvl>
    <w:lvl w:ilvl="4" w:tplc="8F1EE7CA" w:tentative="1">
      <w:start w:val="1"/>
      <w:numFmt w:val="bullet"/>
      <w:lvlText w:val=""/>
      <w:lvlJc w:val="left"/>
      <w:pPr>
        <w:tabs>
          <w:tab w:val="num" w:pos="3600"/>
        </w:tabs>
        <w:ind w:left="3600" w:hanging="360"/>
      </w:pPr>
      <w:rPr>
        <w:rFonts w:ascii="Wingdings" w:hAnsi="Wingdings" w:hint="default"/>
      </w:rPr>
    </w:lvl>
    <w:lvl w:ilvl="5" w:tplc="EB7C8000" w:tentative="1">
      <w:start w:val="1"/>
      <w:numFmt w:val="bullet"/>
      <w:lvlText w:val=""/>
      <w:lvlJc w:val="left"/>
      <w:pPr>
        <w:tabs>
          <w:tab w:val="num" w:pos="4320"/>
        </w:tabs>
        <w:ind w:left="4320" w:hanging="360"/>
      </w:pPr>
      <w:rPr>
        <w:rFonts w:ascii="Wingdings" w:hAnsi="Wingdings" w:hint="default"/>
      </w:rPr>
    </w:lvl>
    <w:lvl w:ilvl="6" w:tplc="131A2D64" w:tentative="1">
      <w:start w:val="1"/>
      <w:numFmt w:val="bullet"/>
      <w:lvlText w:val=""/>
      <w:lvlJc w:val="left"/>
      <w:pPr>
        <w:tabs>
          <w:tab w:val="num" w:pos="5040"/>
        </w:tabs>
        <w:ind w:left="5040" w:hanging="360"/>
      </w:pPr>
      <w:rPr>
        <w:rFonts w:ascii="Wingdings" w:hAnsi="Wingdings" w:hint="default"/>
      </w:rPr>
    </w:lvl>
    <w:lvl w:ilvl="7" w:tplc="D08866CC" w:tentative="1">
      <w:start w:val="1"/>
      <w:numFmt w:val="bullet"/>
      <w:lvlText w:val=""/>
      <w:lvlJc w:val="left"/>
      <w:pPr>
        <w:tabs>
          <w:tab w:val="num" w:pos="5760"/>
        </w:tabs>
        <w:ind w:left="5760" w:hanging="360"/>
      </w:pPr>
      <w:rPr>
        <w:rFonts w:ascii="Wingdings" w:hAnsi="Wingdings" w:hint="default"/>
      </w:rPr>
    </w:lvl>
    <w:lvl w:ilvl="8" w:tplc="23BC3C5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F2220C"/>
    <w:multiLevelType w:val="hybridMultilevel"/>
    <w:tmpl w:val="58F65562"/>
    <w:lvl w:ilvl="0" w:tplc="E28258EA">
      <w:start w:val="1"/>
      <w:numFmt w:val="decimal"/>
      <w:lvlText w:val="%1)"/>
      <w:lvlJc w:val="left"/>
      <w:pPr>
        <w:ind w:left="1069" w:hanging="360"/>
      </w:pPr>
      <w:rPr>
        <w:rFonts w:hint="default"/>
        <w:b w:val="0"/>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8"/>
  </w:num>
  <w:num w:numId="3">
    <w:abstractNumId w:val="16"/>
  </w:num>
  <w:num w:numId="4">
    <w:abstractNumId w:val="3"/>
  </w:num>
  <w:num w:numId="5">
    <w:abstractNumId w:val="13"/>
  </w:num>
  <w:num w:numId="6">
    <w:abstractNumId w:val="10"/>
  </w:num>
  <w:num w:numId="7">
    <w:abstractNumId w:val="17"/>
  </w:num>
  <w:num w:numId="8">
    <w:abstractNumId w:val="2"/>
  </w:num>
  <w:num w:numId="9">
    <w:abstractNumId w:val="15"/>
  </w:num>
  <w:num w:numId="10">
    <w:abstractNumId w:val="12"/>
  </w:num>
  <w:num w:numId="11">
    <w:abstractNumId w:val="6"/>
  </w:num>
  <w:num w:numId="12">
    <w:abstractNumId w:val="4"/>
  </w:num>
  <w:num w:numId="13">
    <w:abstractNumId w:val="9"/>
  </w:num>
  <w:num w:numId="14">
    <w:abstractNumId w:val="7"/>
  </w:num>
  <w:num w:numId="15">
    <w:abstractNumId w:val="11"/>
  </w:num>
  <w:num w:numId="16">
    <w:abstractNumId w:val="5"/>
  </w:num>
  <w:num w:numId="17">
    <w:abstractNumId w:val="18"/>
  </w:num>
  <w:num w:numId="18">
    <w:abstractNumId w:val="1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96"/>
    <w:rsid w:val="000045C3"/>
    <w:rsid w:val="00007E07"/>
    <w:rsid w:val="00024F16"/>
    <w:rsid w:val="00032D2C"/>
    <w:rsid w:val="00034259"/>
    <w:rsid w:val="00040AB5"/>
    <w:rsid w:val="000419B9"/>
    <w:rsid w:val="00044584"/>
    <w:rsid w:val="0005729B"/>
    <w:rsid w:val="000622FF"/>
    <w:rsid w:val="00063638"/>
    <w:rsid w:val="00064C34"/>
    <w:rsid w:val="000709BF"/>
    <w:rsid w:val="0007212A"/>
    <w:rsid w:val="00076993"/>
    <w:rsid w:val="0008243C"/>
    <w:rsid w:val="000901A4"/>
    <w:rsid w:val="000908CE"/>
    <w:rsid w:val="000D0325"/>
    <w:rsid w:val="000D0CAD"/>
    <w:rsid w:val="000E0895"/>
    <w:rsid w:val="000E1285"/>
    <w:rsid w:val="000E1A62"/>
    <w:rsid w:val="000F038D"/>
    <w:rsid w:val="000F2ED8"/>
    <w:rsid w:val="000F42D2"/>
    <w:rsid w:val="00107019"/>
    <w:rsid w:val="00116797"/>
    <w:rsid w:val="00126F1B"/>
    <w:rsid w:val="00132333"/>
    <w:rsid w:val="00133ECA"/>
    <w:rsid w:val="001360FC"/>
    <w:rsid w:val="00142CD9"/>
    <w:rsid w:val="00145F61"/>
    <w:rsid w:val="00146099"/>
    <w:rsid w:val="00162810"/>
    <w:rsid w:val="00163C09"/>
    <w:rsid w:val="001653F7"/>
    <w:rsid w:val="001664D2"/>
    <w:rsid w:val="00167C84"/>
    <w:rsid w:val="00170A60"/>
    <w:rsid w:val="001763AE"/>
    <w:rsid w:val="00180765"/>
    <w:rsid w:val="00194A3D"/>
    <w:rsid w:val="00195443"/>
    <w:rsid w:val="001974CE"/>
    <w:rsid w:val="001A6C6B"/>
    <w:rsid w:val="001A70AE"/>
    <w:rsid w:val="001B0519"/>
    <w:rsid w:val="001B6532"/>
    <w:rsid w:val="001C3D67"/>
    <w:rsid w:val="001C5BB5"/>
    <w:rsid w:val="001C5F24"/>
    <w:rsid w:val="001D16CD"/>
    <w:rsid w:val="001D6AFE"/>
    <w:rsid w:val="001D7A2F"/>
    <w:rsid w:val="001E18C6"/>
    <w:rsid w:val="001E4B02"/>
    <w:rsid w:val="001E6BFB"/>
    <w:rsid w:val="001F3A06"/>
    <w:rsid w:val="001F3EC7"/>
    <w:rsid w:val="001F76E1"/>
    <w:rsid w:val="002036DD"/>
    <w:rsid w:val="00206B26"/>
    <w:rsid w:val="00207163"/>
    <w:rsid w:val="0021682D"/>
    <w:rsid w:val="0022106F"/>
    <w:rsid w:val="00221509"/>
    <w:rsid w:val="00222C2F"/>
    <w:rsid w:val="00240E38"/>
    <w:rsid w:val="00243DEF"/>
    <w:rsid w:val="0024728A"/>
    <w:rsid w:val="00250356"/>
    <w:rsid w:val="00250F5C"/>
    <w:rsid w:val="00253EDF"/>
    <w:rsid w:val="0025489B"/>
    <w:rsid w:val="00260D49"/>
    <w:rsid w:val="002645F0"/>
    <w:rsid w:val="00264D45"/>
    <w:rsid w:val="00264D93"/>
    <w:rsid w:val="00266474"/>
    <w:rsid w:val="002665CC"/>
    <w:rsid w:val="00267D95"/>
    <w:rsid w:val="002726D8"/>
    <w:rsid w:val="00274227"/>
    <w:rsid w:val="00276600"/>
    <w:rsid w:val="00280838"/>
    <w:rsid w:val="00294BEF"/>
    <w:rsid w:val="002A0C1F"/>
    <w:rsid w:val="002A13A0"/>
    <w:rsid w:val="002A2935"/>
    <w:rsid w:val="002A5486"/>
    <w:rsid w:val="002B184A"/>
    <w:rsid w:val="002B5639"/>
    <w:rsid w:val="002B75A8"/>
    <w:rsid w:val="002C02A6"/>
    <w:rsid w:val="002C2D02"/>
    <w:rsid w:val="002D6DB6"/>
    <w:rsid w:val="002F0A21"/>
    <w:rsid w:val="002F1B55"/>
    <w:rsid w:val="002F7ED0"/>
    <w:rsid w:val="0030014A"/>
    <w:rsid w:val="00301488"/>
    <w:rsid w:val="0030404C"/>
    <w:rsid w:val="003044CD"/>
    <w:rsid w:val="00315E0A"/>
    <w:rsid w:val="00316032"/>
    <w:rsid w:val="00317900"/>
    <w:rsid w:val="003236CE"/>
    <w:rsid w:val="00325342"/>
    <w:rsid w:val="003330B4"/>
    <w:rsid w:val="00337FC1"/>
    <w:rsid w:val="003450CB"/>
    <w:rsid w:val="00346453"/>
    <w:rsid w:val="003474EC"/>
    <w:rsid w:val="00347CC2"/>
    <w:rsid w:val="00350514"/>
    <w:rsid w:val="00365230"/>
    <w:rsid w:val="0036558C"/>
    <w:rsid w:val="0037043D"/>
    <w:rsid w:val="0037149B"/>
    <w:rsid w:val="00382B25"/>
    <w:rsid w:val="00387702"/>
    <w:rsid w:val="00394321"/>
    <w:rsid w:val="00397050"/>
    <w:rsid w:val="003A2728"/>
    <w:rsid w:val="003A4A37"/>
    <w:rsid w:val="003B06E3"/>
    <w:rsid w:val="003B1613"/>
    <w:rsid w:val="003B57D2"/>
    <w:rsid w:val="003B5F17"/>
    <w:rsid w:val="003C123F"/>
    <w:rsid w:val="003C7FBD"/>
    <w:rsid w:val="003D4629"/>
    <w:rsid w:val="003E2A36"/>
    <w:rsid w:val="003E4182"/>
    <w:rsid w:val="00402B4C"/>
    <w:rsid w:val="004048EB"/>
    <w:rsid w:val="00405991"/>
    <w:rsid w:val="00412804"/>
    <w:rsid w:val="0042316D"/>
    <w:rsid w:val="00423395"/>
    <w:rsid w:val="00423EB1"/>
    <w:rsid w:val="0043175E"/>
    <w:rsid w:val="004418A6"/>
    <w:rsid w:val="00446E81"/>
    <w:rsid w:val="00452345"/>
    <w:rsid w:val="00452541"/>
    <w:rsid w:val="00457D5B"/>
    <w:rsid w:val="00464989"/>
    <w:rsid w:val="00465D52"/>
    <w:rsid w:val="004737A3"/>
    <w:rsid w:val="00473FB9"/>
    <w:rsid w:val="00475818"/>
    <w:rsid w:val="00476002"/>
    <w:rsid w:val="00476D47"/>
    <w:rsid w:val="004803ED"/>
    <w:rsid w:val="0048109F"/>
    <w:rsid w:val="004A00DE"/>
    <w:rsid w:val="004A01A7"/>
    <w:rsid w:val="004A7BD7"/>
    <w:rsid w:val="004A7E98"/>
    <w:rsid w:val="004B01CD"/>
    <w:rsid w:val="004B37AF"/>
    <w:rsid w:val="004B45E8"/>
    <w:rsid w:val="004B7D85"/>
    <w:rsid w:val="004C16EA"/>
    <w:rsid w:val="004C1936"/>
    <w:rsid w:val="004C6033"/>
    <w:rsid w:val="004C6E1E"/>
    <w:rsid w:val="004D0FCC"/>
    <w:rsid w:val="004F2945"/>
    <w:rsid w:val="004F2C91"/>
    <w:rsid w:val="00502231"/>
    <w:rsid w:val="005027AC"/>
    <w:rsid w:val="005065A3"/>
    <w:rsid w:val="005129AF"/>
    <w:rsid w:val="00517203"/>
    <w:rsid w:val="00517F7F"/>
    <w:rsid w:val="005234C8"/>
    <w:rsid w:val="005241CF"/>
    <w:rsid w:val="005267F1"/>
    <w:rsid w:val="00536AD9"/>
    <w:rsid w:val="00537329"/>
    <w:rsid w:val="005501CD"/>
    <w:rsid w:val="005533D5"/>
    <w:rsid w:val="00553489"/>
    <w:rsid w:val="005600AC"/>
    <w:rsid w:val="005718D6"/>
    <w:rsid w:val="00571C1C"/>
    <w:rsid w:val="00575BB1"/>
    <w:rsid w:val="00583977"/>
    <w:rsid w:val="005855E0"/>
    <w:rsid w:val="00591CA9"/>
    <w:rsid w:val="00596F6F"/>
    <w:rsid w:val="005A57CE"/>
    <w:rsid w:val="005A7098"/>
    <w:rsid w:val="005B5397"/>
    <w:rsid w:val="005B60C3"/>
    <w:rsid w:val="005B6F90"/>
    <w:rsid w:val="005C0237"/>
    <w:rsid w:val="005C282E"/>
    <w:rsid w:val="005C70B2"/>
    <w:rsid w:val="005D4DE8"/>
    <w:rsid w:val="005D586C"/>
    <w:rsid w:val="005D6851"/>
    <w:rsid w:val="005D69CA"/>
    <w:rsid w:val="005E017D"/>
    <w:rsid w:val="005E0361"/>
    <w:rsid w:val="005E0B6A"/>
    <w:rsid w:val="005E167C"/>
    <w:rsid w:val="005F5D55"/>
    <w:rsid w:val="0060313B"/>
    <w:rsid w:val="00605295"/>
    <w:rsid w:val="00605DA2"/>
    <w:rsid w:val="00607BE5"/>
    <w:rsid w:val="00610CB4"/>
    <w:rsid w:val="006111E1"/>
    <w:rsid w:val="00614B10"/>
    <w:rsid w:val="00620947"/>
    <w:rsid w:val="00620D24"/>
    <w:rsid w:val="00621D9B"/>
    <w:rsid w:val="006229CE"/>
    <w:rsid w:val="006229E7"/>
    <w:rsid w:val="00624A7C"/>
    <w:rsid w:val="00630D9A"/>
    <w:rsid w:val="00631692"/>
    <w:rsid w:val="00636EE0"/>
    <w:rsid w:val="00636F60"/>
    <w:rsid w:val="0064645A"/>
    <w:rsid w:val="00655F43"/>
    <w:rsid w:val="00656FEA"/>
    <w:rsid w:val="00660E4D"/>
    <w:rsid w:val="0067136A"/>
    <w:rsid w:val="00671E11"/>
    <w:rsid w:val="00672AD5"/>
    <w:rsid w:val="0068027B"/>
    <w:rsid w:val="0068604E"/>
    <w:rsid w:val="006864EA"/>
    <w:rsid w:val="00687571"/>
    <w:rsid w:val="006969ED"/>
    <w:rsid w:val="006A6B70"/>
    <w:rsid w:val="006B04F0"/>
    <w:rsid w:val="006B27CA"/>
    <w:rsid w:val="006C5ACB"/>
    <w:rsid w:val="006D4FBA"/>
    <w:rsid w:val="006D5852"/>
    <w:rsid w:val="006D70EA"/>
    <w:rsid w:val="006D7CFE"/>
    <w:rsid w:val="006E2637"/>
    <w:rsid w:val="006F6BC7"/>
    <w:rsid w:val="0070267B"/>
    <w:rsid w:val="00705E45"/>
    <w:rsid w:val="0070754B"/>
    <w:rsid w:val="0071091F"/>
    <w:rsid w:val="00713D8B"/>
    <w:rsid w:val="00723C72"/>
    <w:rsid w:val="00732E50"/>
    <w:rsid w:val="00735289"/>
    <w:rsid w:val="00740651"/>
    <w:rsid w:val="0074147F"/>
    <w:rsid w:val="0074177D"/>
    <w:rsid w:val="0074330E"/>
    <w:rsid w:val="007477B9"/>
    <w:rsid w:val="00747EEC"/>
    <w:rsid w:val="00754CDE"/>
    <w:rsid w:val="00757BFC"/>
    <w:rsid w:val="00761419"/>
    <w:rsid w:val="0076367A"/>
    <w:rsid w:val="00772DB5"/>
    <w:rsid w:val="007733ED"/>
    <w:rsid w:val="00773E7B"/>
    <w:rsid w:val="00774602"/>
    <w:rsid w:val="00785774"/>
    <w:rsid w:val="00793A8D"/>
    <w:rsid w:val="00794E49"/>
    <w:rsid w:val="00796108"/>
    <w:rsid w:val="007A30A7"/>
    <w:rsid w:val="007A6B85"/>
    <w:rsid w:val="007B1DE1"/>
    <w:rsid w:val="007B4817"/>
    <w:rsid w:val="007B7D32"/>
    <w:rsid w:val="007C3B91"/>
    <w:rsid w:val="007D458C"/>
    <w:rsid w:val="007D5718"/>
    <w:rsid w:val="007D61EA"/>
    <w:rsid w:val="007E0CA0"/>
    <w:rsid w:val="007F4841"/>
    <w:rsid w:val="00801D05"/>
    <w:rsid w:val="00805D08"/>
    <w:rsid w:val="00805FD4"/>
    <w:rsid w:val="00810B0C"/>
    <w:rsid w:val="00812E42"/>
    <w:rsid w:val="00821426"/>
    <w:rsid w:val="00821DA9"/>
    <w:rsid w:val="008225A5"/>
    <w:rsid w:val="00824029"/>
    <w:rsid w:val="00824932"/>
    <w:rsid w:val="0082674B"/>
    <w:rsid w:val="00833C3A"/>
    <w:rsid w:val="00834A3E"/>
    <w:rsid w:val="00836AC2"/>
    <w:rsid w:val="00843C06"/>
    <w:rsid w:val="00845E38"/>
    <w:rsid w:val="00846172"/>
    <w:rsid w:val="00854D45"/>
    <w:rsid w:val="00854D8B"/>
    <w:rsid w:val="00856FA5"/>
    <w:rsid w:val="0086313A"/>
    <w:rsid w:val="00866FDE"/>
    <w:rsid w:val="00873182"/>
    <w:rsid w:val="00873B07"/>
    <w:rsid w:val="008855A0"/>
    <w:rsid w:val="008859DF"/>
    <w:rsid w:val="008938B5"/>
    <w:rsid w:val="008A16D1"/>
    <w:rsid w:val="008A4CAA"/>
    <w:rsid w:val="008A7F61"/>
    <w:rsid w:val="008B13CC"/>
    <w:rsid w:val="008B17F5"/>
    <w:rsid w:val="008B21DB"/>
    <w:rsid w:val="008B5A08"/>
    <w:rsid w:val="008C03A8"/>
    <w:rsid w:val="008C0486"/>
    <w:rsid w:val="008C23BC"/>
    <w:rsid w:val="008D3D59"/>
    <w:rsid w:val="008D4C55"/>
    <w:rsid w:val="008D6C23"/>
    <w:rsid w:val="008E219A"/>
    <w:rsid w:val="008E512F"/>
    <w:rsid w:val="008E5E28"/>
    <w:rsid w:val="008F076A"/>
    <w:rsid w:val="008F116B"/>
    <w:rsid w:val="008F5D61"/>
    <w:rsid w:val="008F6175"/>
    <w:rsid w:val="008F6D79"/>
    <w:rsid w:val="00901E1E"/>
    <w:rsid w:val="0090777D"/>
    <w:rsid w:val="009131C0"/>
    <w:rsid w:val="00917059"/>
    <w:rsid w:val="0093097A"/>
    <w:rsid w:val="00931A40"/>
    <w:rsid w:val="009331D3"/>
    <w:rsid w:val="009361CE"/>
    <w:rsid w:val="0094119E"/>
    <w:rsid w:val="00941BAD"/>
    <w:rsid w:val="009421BA"/>
    <w:rsid w:val="00952480"/>
    <w:rsid w:val="00952852"/>
    <w:rsid w:val="0095303B"/>
    <w:rsid w:val="00956A7B"/>
    <w:rsid w:val="00956DDB"/>
    <w:rsid w:val="00961A05"/>
    <w:rsid w:val="00963FDF"/>
    <w:rsid w:val="00971BF9"/>
    <w:rsid w:val="009739CC"/>
    <w:rsid w:val="00980E7E"/>
    <w:rsid w:val="0098412A"/>
    <w:rsid w:val="00987A4C"/>
    <w:rsid w:val="00990044"/>
    <w:rsid w:val="009909F1"/>
    <w:rsid w:val="00992636"/>
    <w:rsid w:val="0099732F"/>
    <w:rsid w:val="009A4497"/>
    <w:rsid w:val="009A5E1E"/>
    <w:rsid w:val="009B06C8"/>
    <w:rsid w:val="009C46EA"/>
    <w:rsid w:val="009C6D0F"/>
    <w:rsid w:val="009C7C27"/>
    <w:rsid w:val="009C7F28"/>
    <w:rsid w:val="009D0619"/>
    <w:rsid w:val="009D510A"/>
    <w:rsid w:val="009E6FED"/>
    <w:rsid w:val="00A02DEB"/>
    <w:rsid w:val="00A06FA7"/>
    <w:rsid w:val="00A103DA"/>
    <w:rsid w:val="00A117FE"/>
    <w:rsid w:val="00A128A4"/>
    <w:rsid w:val="00A172C4"/>
    <w:rsid w:val="00A215FF"/>
    <w:rsid w:val="00A37C70"/>
    <w:rsid w:val="00A40C6D"/>
    <w:rsid w:val="00A4229E"/>
    <w:rsid w:val="00A448D1"/>
    <w:rsid w:val="00A4532A"/>
    <w:rsid w:val="00A47154"/>
    <w:rsid w:val="00A47C2F"/>
    <w:rsid w:val="00A5169C"/>
    <w:rsid w:val="00A53D1C"/>
    <w:rsid w:val="00A548AC"/>
    <w:rsid w:val="00A567F2"/>
    <w:rsid w:val="00A62070"/>
    <w:rsid w:val="00A629BB"/>
    <w:rsid w:val="00A657D3"/>
    <w:rsid w:val="00A7172E"/>
    <w:rsid w:val="00A81CFB"/>
    <w:rsid w:val="00A835D1"/>
    <w:rsid w:val="00A87A1E"/>
    <w:rsid w:val="00A9374A"/>
    <w:rsid w:val="00A943BA"/>
    <w:rsid w:val="00A97011"/>
    <w:rsid w:val="00AA3EED"/>
    <w:rsid w:val="00AA4DD2"/>
    <w:rsid w:val="00AA5341"/>
    <w:rsid w:val="00AA6A7F"/>
    <w:rsid w:val="00AB0B56"/>
    <w:rsid w:val="00AB3515"/>
    <w:rsid w:val="00AC05EB"/>
    <w:rsid w:val="00AC08D8"/>
    <w:rsid w:val="00AC4FAF"/>
    <w:rsid w:val="00AD209E"/>
    <w:rsid w:val="00AD2BDF"/>
    <w:rsid w:val="00AE23DC"/>
    <w:rsid w:val="00AF0607"/>
    <w:rsid w:val="00B00812"/>
    <w:rsid w:val="00B0106F"/>
    <w:rsid w:val="00B06700"/>
    <w:rsid w:val="00B07D4F"/>
    <w:rsid w:val="00B11168"/>
    <w:rsid w:val="00B13AA8"/>
    <w:rsid w:val="00B15CB7"/>
    <w:rsid w:val="00B16A39"/>
    <w:rsid w:val="00B2130A"/>
    <w:rsid w:val="00B2362A"/>
    <w:rsid w:val="00B25309"/>
    <w:rsid w:val="00B2587C"/>
    <w:rsid w:val="00B26999"/>
    <w:rsid w:val="00B36817"/>
    <w:rsid w:val="00B369EC"/>
    <w:rsid w:val="00B46236"/>
    <w:rsid w:val="00B55226"/>
    <w:rsid w:val="00B57D73"/>
    <w:rsid w:val="00B610D9"/>
    <w:rsid w:val="00B635C7"/>
    <w:rsid w:val="00B6516E"/>
    <w:rsid w:val="00B65E5F"/>
    <w:rsid w:val="00B73A97"/>
    <w:rsid w:val="00B73EB0"/>
    <w:rsid w:val="00B8591C"/>
    <w:rsid w:val="00B94BE2"/>
    <w:rsid w:val="00BB077F"/>
    <w:rsid w:val="00BC2932"/>
    <w:rsid w:val="00BC4D2C"/>
    <w:rsid w:val="00BC61EA"/>
    <w:rsid w:val="00BD1EB6"/>
    <w:rsid w:val="00BD6C05"/>
    <w:rsid w:val="00BD7437"/>
    <w:rsid w:val="00BE6190"/>
    <w:rsid w:val="00BE7FBB"/>
    <w:rsid w:val="00BF420D"/>
    <w:rsid w:val="00BF6774"/>
    <w:rsid w:val="00BF6DAB"/>
    <w:rsid w:val="00BF6DC5"/>
    <w:rsid w:val="00C014A9"/>
    <w:rsid w:val="00C03E0C"/>
    <w:rsid w:val="00C105B3"/>
    <w:rsid w:val="00C11146"/>
    <w:rsid w:val="00C20651"/>
    <w:rsid w:val="00C206C3"/>
    <w:rsid w:val="00C21C24"/>
    <w:rsid w:val="00C227B9"/>
    <w:rsid w:val="00C32223"/>
    <w:rsid w:val="00C332EB"/>
    <w:rsid w:val="00C4040B"/>
    <w:rsid w:val="00C44F01"/>
    <w:rsid w:val="00C50372"/>
    <w:rsid w:val="00C54D8A"/>
    <w:rsid w:val="00C55813"/>
    <w:rsid w:val="00C64D48"/>
    <w:rsid w:val="00C66696"/>
    <w:rsid w:val="00C66E44"/>
    <w:rsid w:val="00C720AB"/>
    <w:rsid w:val="00C828D8"/>
    <w:rsid w:val="00C85065"/>
    <w:rsid w:val="00C85883"/>
    <w:rsid w:val="00C85DAE"/>
    <w:rsid w:val="00C864EC"/>
    <w:rsid w:val="00C8680E"/>
    <w:rsid w:val="00C9230C"/>
    <w:rsid w:val="00C93A2E"/>
    <w:rsid w:val="00CA10E4"/>
    <w:rsid w:val="00CA6029"/>
    <w:rsid w:val="00CA7578"/>
    <w:rsid w:val="00CB167A"/>
    <w:rsid w:val="00CB203B"/>
    <w:rsid w:val="00CB3E47"/>
    <w:rsid w:val="00CC0FB3"/>
    <w:rsid w:val="00CC375D"/>
    <w:rsid w:val="00CC71B3"/>
    <w:rsid w:val="00CD5BF9"/>
    <w:rsid w:val="00CE08FF"/>
    <w:rsid w:val="00CE330B"/>
    <w:rsid w:val="00CE3E9A"/>
    <w:rsid w:val="00CE4E88"/>
    <w:rsid w:val="00CE5AD3"/>
    <w:rsid w:val="00CE71AA"/>
    <w:rsid w:val="00CF5E8F"/>
    <w:rsid w:val="00CF7914"/>
    <w:rsid w:val="00D01A3E"/>
    <w:rsid w:val="00D01BD2"/>
    <w:rsid w:val="00D05EF4"/>
    <w:rsid w:val="00D062AE"/>
    <w:rsid w:val="00D13971"/>
    <w:rsid w:val="00D16963"/>
    <w:rsid w:val="00D17E57"/>
    <w:rsid w:val="00D20121"/>
    <w:rsid w:val="00D22FD5"/>
    <w:rsid w:val="00D25772"/>
    <w:rsid w:val="00D341D1"/>
    <w:rsid w:val="00D4506F"/>
    <w:rsid w:val="00D516B5"/>
    <w:rsid w:val="00D52CAB"/>
    <w:rsid w:val="00D54DC8"/>
    <w:rsid w:val="00D54EAA"/>
    <w:rsid w:val="00D62F00"/>
    <w:rsid w:val="00D6579E"/>
    <w:rsid w:val="00D65820"/>
    <w:rsid w:val="00D67FA4"/>
    <w:rsid w:val="00D71D59"/>
    <w:rsid w:val="00D75161"/>
    <w:rsid w:val="00D80D12"/>
    <w:rsid w:val="00D81A80"/>
    <w:rsid w:val="00D82AC7"/>
    <w:rsid w:val="00D830FF"/>
    <w:rsid w:val="00D90145"/>
    <w:rsid w:val="00D92518"/>
    <w:rsid w:val="00DA1694"/>
    <w:rsid w:val="00DA205C"/>
    <w:rsid w:val="00DB1D18"/>
    <w:rsid w:val="00DB4F8D"/>
    <w:rsid w:val="00DB75BD"/>
    <w:rsid w:val="00DC664B"/>
    <w:rsid w:val="00DD1844"/>
    <w:rsid w:val="00DD1F6C"/>
    <w:rsid w:val="00DD450F"/>
    <w:rsid w:val="00DE2006"/>
    <w:rsid w:val="00DF14D9"/>
    <w:rsid w:val="00DF7522"/>
    <w:rsid w:val="00E0155A"/>
    <w:rsid w:val="00E03B36"/>
    <w:rsid w:val="00E11CC4"/>
    <w:rsid w:val="00E312BA"/>
    <w:rsid w:val="00E31FB3"/>
    <w:rsid w:val="00E33324"/>
    <w:rsid w:val="00E365D7"/>
    <w:rsid w:val="00E37C72"/>
    <w:rsid w:val="00E37FBE"/>
    <w:rsid w:val="00E4062F"/>
    <w:rsid w:val="00E42939"/>
    <w:rsid w:val="00E45C82"/>
    <w:rsid w:val="00E4690D"/>
    <w:rsid w:val="00E50175"/>
    <w:rsid w:val="00E505B0"/>
    <w:rsid w:val="00E52BFA"/>
    <w:rsid w:val="00E57515"/>
    <w:rsid w:val="00E631E4"/>
    <w:rsid w:val="00E6346D"/>
    <w:rsid w:val="00E71AEE"/>
    <w:rsid w:val="00E7401B"/>
    <w:rsid w:val="00E76D6A"/>
    <w:rsid w:val="00E802C5"/>
    <w:rsid w:val="00E81B66"/>
    <w:rsid w:val="00E81B83"/>
    <w:rsid w:val="00E84B7F"/>
    <w:rsid w:val="00E84D6B"/>
    <w:rsid w:val="00E8556E"/>
    <w:rsid w:val="00E90F96"/>
    <w:rsid w:val="00E95561"/>
    <w:rsid w:val="00EA3066"/>
    <w:rsid w:val="00EA4902"/>
    <w:rsid w:val="00EA7267"/>
    <w:rsid w:val="00EA733C"/>
    <w:rsid w:val="00EB4AB8"/>
    <w:rsid w:val="00EB51ED"/>
    <w:rsid w:val="00EB69C0"/>
    <w:rsid w:val="00EB6B52"/>
    <w:rsid w:val="00EC0559"/>
    <w:rsid w:val="00ED2AA3"/>
    <w:rsid w:val="00ED2AE8"/>
    <w:rsid w:val="00ED3F7F"/>
    <w:rsid w:val="00ED490A"/>
    <w:rsid w:val="00EF30F5"/>
    <w:rsid w:val="00EF6529"/>
    <w:rsid w:val="00EF7697"/>
    <w:rsid w:val="00F041FB"/>
    <w:rsid w:val="00F051FF"/>
    <w:rsid w:val="00F12305"/>
    <w:rsid w:val="00F236A4"/>
    <w:rsid w:val="00F2528A"/>
    <w:rsid w:val="00F254DE"/>
    <w:rsid w:val="00F25E47"/>
    <w:rsid w:val="00F268F7"/>
    <w:rsid w:val="00F27922"/>
    <w:rsid w:val="00F30A7B"/>
    <w:rsid w:val="00F32994"/>
    <w:rsid w:val="00F332BB"/>
    <w:rsid w:val="00F33C32"/>
    <w:rsid w:val="00F36014"/>
    <w:rsid w:val="00F37077"/>
    <w:rsid w:val="00F37982"/>
    <w:rsid w:val="00F40F5B"/>
    <w:rsid w:val="00F517A6"/>
    <w:rsid w:val="00F54B1C"/>
    <w:rsid w:val="00F55EC9"/>
    <w:rsid w:val="00F6236A"/>
    <w:rsid w:val="00F64551"/>
    <w:rsid w:val="00F64B36"/>
    <w:rsid w:val="00F67F80"/>
    <w:rsid w:val="00F74644"/>
    <w:rsid w:val="00F74657"/>
    <w:rsid w:val="00F810BC"/>
    <w:rsid w:val="00F8558C"/>
    <w:rsid w:val="00F94D2B"/>
    <w:rsid w:val="00F953A1"/>
    <w:rsid w:val="00F97A89"/>
    <w:rsid w:val="00FA1B62"/>
    <w:rsid w:val="00FA54D7"/>
    <w:rsid w:val="00FA5B75"/>
    <w:rsid w:val="00FB5A9F"/>
    <w:rsid w:val="00FC6813"/>
    <w:rsid w:val="00FC7DBF"/>
    <w:rsid w:val="00FD0010"/>
    <w:rsid w:val="00FD1C63"/>
    <w:rsid w:val="00FD563A"/>
    <w:rsid w:val="00FE70A3"/>
    <w:rsid w:val="00FF10BF"/>
    <w:rsid w:val="00FF2C79"/>
    <w:rsid w:val="00FF2CED"/>
    <w:rsid w:val="00FF6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07B811"/>
  <w15:chartTrackingRefBased/>
  <w15:docId w15:val="{D2E99FDB-8942-480C-B801-86F656E5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225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25A5"/>
  </w:style>
  <w:style w:type="paragraph" w:styleId="AltBilgi">
    <w:name w:val="footer"/>
    <w:basedOn w:val="Normal"/>
    <w:link w:val="AltBilgiChar"/>
    <w:uiPriority w:val="99"/>
    <w:unhideWhenUsed/>
    <w:rsid w:val="008225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25A5"/>
  </w:style>
  <w:style w:type="paragraph" w:styleId="NormalWeb">
    <w:name w:val="Normal (Web)"/>
    <w:basedOn w:val="Normal"/>
    <w:uiPriority w:val="99"/>
    <w:unhideWhenUsed/>
    <w:rsid w:val="00032D2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32D2C"/>
    <w:pPr>
      <w:ind w:left="720"/>
      <w:contextualSpacing/>
    </w:pPr>
  </w:style>
  <w:style w:type="paragraph" w:customStyle="1" w:styleId="Default">
    <w:name w:val="Default"/>
    <w:rsid w:val="00F55E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onMetni">
    <w:name w:val="Balloon Text"/>
    <w:basedOn w:val="Normal"/>
    <w:link w:val="BalonMetniChar"/>
    <w:uiPriority w:val="99"/>
    <w:semiHidden/>
    <w:unhideWhenUsed/>
    <w:rsid w:val="00BD74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7437"/>
    <w:rPr>
      <w:rFonts w:ascii="Segoe UI" w:hAnsi="Segoe UI" w:cs="Segoe UI"/>
      <w:sz w:val="18"/>
      <w:szCs w:val="18"/>
    </w:rPr>
  </w:style>
  <w:style w:type="character" w:styleId="AklamaBavurusu">
    <w:name w:val="annotation reference"/>
    <w:basedOn w:val="VarsaylanParagrafYazTipi"/>
    <w:uiPriority w:val="99"/>
    <w:semiHidden/>
    <w:unhideWhenUsed/>
    <w:rsid w:val="00971BF9"/>
    <w:rPr>
      <w:sz w:val="16"/>
      <w:szCs w:val="16"/>
    </w:rPr>
  </w:style>
  <w:style w:type="paragraph" w:styleId="AklamaMetni">
    <w:name w:val="annotation text"/>
    <w:basedOn w:val="Normal"/>
    <w:link w:val="AklamaMetniChar"/>
    <w:uiPriority w:val="99"/>
    <w:semiHidden/>
    <w:unhideWhenUsed/>
    <w:rsid w:val="00971BF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1BF9"/>
    <w:rPr>
      <w:sz w:val="20"/>
      <w:szCs w:val="20"/>
    </w:rPr>
  </w:style>
  <w:style w:type="paragraph" w:styleId="AklamaKonusu">
    <w:name w:val="annotation subject"/>
    <w:basedOn w:val="AklamaMetni"/>
    <w:next w:val="AklamaMetni"/>
    <w:link w:val="AklamaKonusuChar"/>
    <w:uiPriority w:val="99"/>
    <w:semiHidden/>
    <w:unhideWhenUsed/>
    <w:rsid w:val="00971BF9"/>
    <w:rPr>
      <w:b/>
      <w:bCs/>
    </w:rPr>
  </w:style>
  <w:style w:type="character" w:customStyle="1" w:styleId="AklamaKonusuChar">
    <w:name w:val="Açıklama Konusu Char"/>
    <w:basedOn w:val="AklamaMetniChar"/>
    <w:link w:val="AklamaKonusu"/>
    <w:uiPriority w:val="99"/>
    <w:semiHidden/>
    <w:rsid w:val="00971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6990">
      <w:bodyDiv w:val="1"/>
      <w:marLeft w:val="0"/>
      <w:marRight w:val="0"/>
      <w:marTop w:val="0"/>
      <w:marBottom w:val="0"/>
      <w:divBdr>
        <w:top w:val="none" w:sz="0" w:space="0" w:color="auto"/>
        <w:left w:val="none" w:sz="0" w:space="0" w:color="auto"/>
        <w:bottom w:val="none" w:sz="0" w:space="0" w:color="auto"/>
        <w:right w:val="none" w:sz="0" w:space="0" w:color="auto"/>
      </w:divBdr>
      <w:divsChild>
        <w:div w:id="915431828">
          <w:marLeft w:val="1843"/>
          <w:marRight w:val="0"/>
          <w:marTop w:val="400"/>
          <w:marBottom w:val="0"/>
          <w:divBdr>
            <w:top w:val="none" w:sz="0" w:space="0" w:color="auto"/>
            <w:left w:val="none" w:sz="0" w:space="0" w:color="auto"/>
            <w:bottom w:val="none" w:sz="0" w:space="0" w:color="auto"/>
            <w:right w:val="none" w:sz="0" w:space="0" w:color="auto"/>
          </w:divBdr>
        </w:div>
        <w:div w:id="494223371">
          <w:marLeft w:val="1843"/>
          <w:marRight w:val="0"/>
          <w:marTop w:val="400"/>
          <w:marBottom w:val="0"/>
          <w:divBdr>
            <w:top w:val="none" w:sz="0" w:space="0" w:color="auto"/>
            <w:left w:val="none" w:sz="0" w:space="0" w:color="auto"/>
            <w:bottom w:val="none" w:sz="0" w:space="0" w:color="auto"/>
            <w:right w:val="none" w:sz="0" w:space="0" w:color="auto"/>
          </w:divBdr>
        </w:div>
        <w:div w:id="2030984573">
          <w:marLeft w:val="1843"/>
          <w:marRight w:val="0"/>
          <w:marTop w:val="400"/>
          <w:marBottom w:val="0"/>
          <w:divBdr>
            <w:top w:val="none" w:sz="0" w:space="0" w:color="auto"/>
            <w:left w:val="none" w:sz="0" w:space="0" w:color="auto"/>
            <w:bottom w:val="none" w:sz="0" w:space="0" w:color="auto"/>
            <w:right w:val="none" w:sz="0" w:space="0" w:color="auto"/>
          </w:divBdr>
        </w:div>
        <w:div w:id="246886761">
          <w:marLeft w:val="1843"/>
          <w:marRight w:val="0"/>
          <w:marTop w:val="400"/>
          <w:marBottom w:val="0"/>
          <w:divBdr>
            <w:top w:val="none" w:sz="0" w:space="0" w:color="auto"/>
            <w:left w:val="none" w:sz="0" w:space="0" w:color="auto"/>
            <w:bottom w:val="none" w:sz="0" w:space="0" w:color="auto"/>
            <w:right w:val="none" w:sz="0" w:space="0" w:color="auto"/>
          </w:divBdr>
        </w:div>
        <w:div w:id="484014709">
          <w:marLeft w:val="1843"/>
          <w:marRight w:val="0"/>
          <w:marTop w:val="400"/>
          <w:marBottom w:val="0"/>
          <w:divBdr>
            <w:top w:val="none" w:sz="0" w:space="0" w:color="auto"/>
            <w:left w:val="none" w:sz="0" w:space="0" w:color="auto"/>
            <w:bottom w:val="none" w:sz="0" w:space="0" w:color="auto"/>
            <w:right w:val="none" w:sz="0" w:space="0" w:color="auto"/>
          </w:divBdr>
        </w:div>
        <w:div w:id="1699236232">
          <w:marLeft w:val="1843"/>
          <w:marRight w:val="0"/>
          <w:marTop w:val="400"/>
          <w:marBottom w:val="0"/>
          <w:divBdr>
            <w:top w:val="none" w:sz="0" w:space="0" w:color="auto"/>
            <w:left w:val="none" w:sz="0" w:space="0" w:color="auto"/>
            <w:bottom w:val="none" w:sz="0" w:space="0" w:color="auto"/>
            <w:right w:val="none" w:sz="0" w:space="0" w:color="auto"/>
          </w:divBdr>
        </w:div>
        <w:div w:id="805393657">
          <w:marLeft w:val="1843"/>
          <w:marRight w:val="0"/>
          <w:marTop w:val="400"/>
          <w:marBottom w:val="0"/>
          <w:divBdr>
            <w:top w:val="none" w:sz="0" w:space="0" w:color="auto"/>
            <w:left w:val="none" w:sz="0" w:space="0" w:color="auto"/>
            <w:bottom w:val="none" w:sz="0" w:space="0" w:color="auto"/>
            <w:right w:val="none" w:sz="0" w:space="0" w:color="auto"/>
          </w:divBdr>
        </w:div>
        <w:div w:id="162668320">
          <w:marLeft w:val="1843"/>
          <w:marRight w:val="0"/>
          <w:marTop w:val="400"/>
          <w:marBottom w:val="0"/>
          <w:divBdr>
            <w:top w:val="none" w:sz="0" w:space="0" w:color="auto"/>
            <w:left w:val="none" w:sz="0" w:space="0" w:color="auto"/>
            <w:bottom w:val="none" w:sz="0" w:space="0" w:color="auto"/>
            <w:right w:val="none" w:sz="0" w:space="0" w:color="auto"/>
          </w:divBdr>
        </w:div>
        <w:div w:id="1436485880">
          <w:marLeft w:val="1843"/>
          <w:marRight w:val="0"/>
          <w:marTop w:val="400"/>
          <w:marBottom w:val="0"/>
          <w:divBdr>
            <w:top w:val="none" w:sz="0" w:space="0" w:color="auto"/>
            <w:left w:val="none" w:sz="0" w:space="0" w:color="auto"/>
            <w:bottom w:val="none" w:sz="0" w:space="0" w:color="auto"/>
            <w:right w:val="none" w:sz="0" w:space="0" w:color="auto"/>
          </w:divBdr>
        </w:div>
      </w:divsChild>
    </w:div>
    <w:div w:id="297493400">
      <w:bodyDiv w:val="1"/>
      <w:marLeft w:val="0"/>
      <w:marRight w:val="0"/>
      <w:marTop w:val="0"/>
      <w:marBottom w:val="0"/>
      <w:divBdr>
        <w:top w:val="none" w:sz="0" w:space="0" w:color="auto"/>
        <w:left w:val="none" w:sz="0" w:space="0" w:color="auto"/>
        <w:bottom w:val="none" w:sz="0" w:space="0" w:color="auto"/>
        <w:right w:val="none" w:sz="0" w:space="0" w:color="auto"/>
      </w:divBdr>
    </w:div>
    <w:div w:id="301203726">
      <w:bodyDiv w:val="1"/>
      <w:marLeft w:val="0"/>
      <w:marRight w:val="0"/>
      <w:marTop w:val="0"/>
      <w:marBottom w:val="0"/>
      <w:divBdr>
        <w:top w:val="none" w:sz="0" w:space="0" w:color="auto"/>
        <w:left w:val="none" w:sz="0" w:space="0" w:color="auto"/>
        <w:bottom w:val="none" w:sz="0" w:space="0" w:color="auto"/>
        <w:right w:val="none" w:sz="0" w:space="0" w:color="auto"/>
      </w:divBdr>
      <w:divsChild>
        <w:div w:id="1652638108">
          <w:marLeft w:val="1152"/>
          <w:marRight w:val="0"/>
          <w:marTop w:val="400"/>
          <w:marBottom w:val="0"/>
          <w:divBdr>
            <w:top w:val="none" w:sz="0" w:space="0" w:color="auto"/>
            <w:left w:val="none" w:sz="0" w:space="0" w:color="auto"/>
            <w:bottom w:val="none" w:sz="0" w:space="0" w:color="auto"/>
            <w:right w:val="none" w:sz="0" w:space="0" w:color="auto"/>
          </w:divBdr>
        </w:div>
        <w:div w:id="1234779088">
          <w:marLeft w:val="1152"/>
          <w:marRight w:val="0"/>
          <w:marTop w:val="400"/>
          <w:marBottom w:val="0"/>
          <w:divBdr>
            <w:top w:val="none" w:sz="0" w:space="0" w:color="auto"/>
            <w:left w:val="none" w:sz="0" w:space="0" w:color="auto"/>
            <w:bottom w:val="none" w:sz="0" w:space="0" w:color="auto"/>
            <w:right w:val="none" w:sz="0" w:space="0" w:color="auto"/>
          </w:divBdr>
        </w:div>
        <w:div w:id="451755089">
          <w:marLeft w:val="1152"/>
          <w:marRight w:val="0"/>
          <w:marTop w:val="400"/>
          <w:marBottom w:val="0"/>
          <w:divBdr>
            <w:top w:val="none" w:sz="0" w:space="0" w:color="auto"/>
            <w:left w:val="none" w:sz="0" w:space="0" w:color="auto"/>
            <w:bottom w:val="none" w:sz="0" w:space="0" w:color="auto"/>
            <w:right w:val="none" w:sz="0" w:space="0" w:color="auto"/>
          </w:divBdr>
        </w:div>
      </w:divsChild>
    </w:div>
    <w:div w:id="586116788">
      <w:bodyDiv w:val="1"/>
      <w:marLeft w:val="0"/>
      <w:marRight w:val="0"/>
      <w:marTop w:val="0"/>
      <w:marBottom w:val="0"/>
      <w:divBdr>
        <w:top w:val="none" w:sz="0" w:space="0" w:color="auto"/>
        <w:left w:val="none" w:sz="0" w:space="0" w:color="auto"/>
        <w:bottom w:val="none" w:sz="0" w:space="0" w:color="auto"/>
        <w:right w:val="none" w:sz="0" w:space="0" w:color="auto"/>
      </w:divBdr>
      <w:divsChild>
        <w:div w:id="1394347970">
          <w:marLeft w:val="1411"/>
          <w:marRight w:val="0"/>
          <w:marTop w:val="200"/>
          <w:marBottom w:val="0"/>
          <w:divBdr>
            <w:top w:val="none" w:sz="0" w:space="0" w:color="auto"/>
            <w:left w:val="none" w:sz="0" w:space="0" w:color="auto"/>
            <w:bottom w:val="none" w:sz="0" w:space="0" w:color="auto"/>
            <w:right w:val="none" w:sz="0" w:space="0" w:color="auto"/>
          </w:divBdr>
        </w:div>
        <w:div w:id="1385987526">
          <w:marLeft w:val="1411"/>
          <w:marRight w:val="0"/>
          <w:marTop w:val="200"/>
          <w:marBottom w:val="0"/>
          <w:divBdr>
            <w:top w:val="none" w:sz="0" w:space="0" w:color="auto"/>
            <w:left w:val="none" w:sz="0" w:space="0" w:color="auto"/>
            <w:bottom w:val="none" w:sz="0" w:space="0" w:color="auto"/>
            <w:right w:val="none" w:sz="0" w:space="0" w:color="auto"/>
          </w:divBdr>
        </w:div>
        <w:div w:id="1523741771">
          <w:marLeft w:val="1411"/>
          <w:marRight w:val="0"/>
          <w:marTop w:val="200"/>
          <w:marBottom w:val="0"/>
          <w:divBdr>
            <w:top w:val="none" w:sz="0" w:space="0" w:color="auto"/>
            <w:left w:val="none" w:sz="0" w:space="0" w:color="auto"/>
            <w:bottom w:val="none" w:sz="0" w:space="0" w:color="auto"/>
            <w:right w:val="none" w:sz="0" w:space="0" w:color="auto"/>
          </w:divBdr>
        </w:div>
        <w:div w:id="995960262">
          <w:marLeft w:val="1411"/>
          <w:marRight w:val="0"/>
          <w:marTop w:val="200"/>
          <w:marBottom w:val="0"/>
          <w:divBdr>
            <w:top w:val="none" w:sz="0" w:space="0" w:color="auto"/>
            <w:left w:val="none" w:sz="0" w:space="0" w:color="auto"/>
            <w:bottom w:val="none" w:sz="0" w:space="0" w:color="auto"/>
            <w:right w:val="none" w:sz="0" w:space="0" w:color="auto"/>
          </w:divBdr>
        </w:div>
      </w:divsChild>
    </w:div>
    <w:div w:id="1318730563">
      <w:bodyDiv w:val="1"/>
      <w:marLeft w:val="0"/>
      <w:marRight w:val="0"/>
      <w:marTop w:val="0"/>
      <w:marBottom w:val="0"/>
      <w:divBdr>
        <w:top w:val="none" w:sz="0" w:space="0" w:color="auto"/>
        <w:left w:val="none" w:sz="0" w:space="0" w:color="auto"/>
        <w:bottom w:val="none" w:sz="0" w:space="0" w:color="auto"/>
        <w:right w:val="none" w:sz="0" w:space="0" w:color="auto"/>
      </w:divBdr>
    </w:div>
    <w:div w:id="2117097510">
      <w:bodyDiv w:val="1"/>
      <w:marLeft w:val="0"/>
      <w:marRight w:val="0"/>
      <w:marTop w:val="0"/>
      <w:marBottom w:val="0"/>
      <w:divBdr>
        <w:top w:val="none" w:sz="0" w:space="0" w:color="auto"/>
        <w:left w:val="none" w:sz="0" w:space="0" w:color="auto"/>
        <w:bottom w:val="none" w:sz="0" w:space="0" w:color="auto"/>
        <w:right w:val="none" w:sz="0" w:space="0" w:color="auto"/>
      </w:divBdr>
      <w:divsChild>
        <w:div w:id="281349222">
          <w:marLeft w:val="1454"/>
          <w:marRight w:val="0"/>
          <w:marTop w:val="400"/>
          <w:marBottom w:val="0"/>
          <w:divBdr>
            <w:top w:val="none" w:sz="0" w:space="0" w:color="auto"/>
            <w:left w:val="none" w:sz="0" w:space="0" w:color="auto"/>
            <w:bottom w:val="none" w:sz="0" w:space="0" w:color="auto"/>
            <w:right w:val="none" w:sz="0" w:space="0" w:color="auto"/>
          </w:divBdr>
        </w:div>
        <w:div w:id="2113545691">
          <w:marLeft w:val="1454"/>
          <w:marRight w:val="0"/>
          <w:marTop w:val="400"/>
          <w:marBottom w:val="0"/>
          <w:divBdr>
            <w:top w:val="none" w:sz="0" w:space="0" w:color="auto"/>
            <w:left w:val="none" w:sz="0" w:space="0" w:color="auto"/>
            <w:bottom w:val="none" w:sz="0" w:space="0" w:color="auto"/>
            <w:right w:val="none" w:sz="0" w:space="0" w:color="auto"/>
          </w:divBdr>
        </w:div>
        <w:div w:id="732853907">
          <w:marLeft w:val="1454"/>
          <w:marRight w:val="0"/>
          <w:marTop w:val="400"/>
          <w:marBottom w:val="0"/>
          <w:divBdr>
            <w:top w:val="none" w:sz="0" w:space="0" w:color="auto"/>
            <w:left w:val="none" w:sz="0" w:space="0" w:color="auto"/>
            <w:bottom w:val="none" w:sz="0" w:space="0" w:color="auto"/>
            <w:right w:val="none" w:sz="0" w:space="0" w:color="auto"/>
          </w:divBdr>
        </w:div>
        <w:div w:id="1780565761">
          <w:marLeft w:val="1454"/>
          <w:marRight w:val="0"/>
          <w:marTop w:val="400"/>
          <w:marBottom w:val="0"/>
          <w:divBdr>
            <w:top w:val="none" w:sz="0" w:space="0" w:color="auto"/>
            <w:left w:val="none" w:sz="0" w:space="0" w:color="auto"/>
            <w:bottom w:val="none" w:sz="0" w:space="0" w:color="auto"/>
            <w:right w:val="none" w:sz="0" w:space="0" w:color="auto"/>
          </w:divBdr>
        </w:div>
        <w:div w:id="2084522312">
          <w:marLeft w:val="1454"/>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13</Pages>
  <Words>5379</Words>
  <Characters>30661</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 AYDIN</dc:creator>
  <cp:keywords/>
  <dc:description/>
  <cp:lastModifiedBy>Ömer ÖZTÜRK</cp:lastModifiedBy>
  <cp:revision>22</cp:revision>
  <cp:lastPrinted>2021-01-06T11:22:00Z</cp:lastPrinted>
  <dcterms:created xsi:type="dcterms:W3CDTF">2021-09-29T10:30:00Z</dcterms:created>
  <dcterms:modified xsi:type="dcterms:W3CDTF">2025-10-21T07:12:00Z</dcterms:modified>
</cp:coreProperties>
</file>