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218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555"/>
      </w:tblGrid>
      <w:tr w:rsidR="00D85419" w:rsidRPr="00D85419" w:rsidTr="00F660C0">
        <w:trPr>
          <w:trHeight w:val="197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D85419" w:rsidRPr="00D85419" w:rsidRDefault="00D85419" w:rsidP="00D8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D85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</w:t>
            </w:r>
            <w:r w:rsidR="00787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D85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C. İSTANBUL AREL ÜNİVERSİTESİ</w:t>
            </w:r>
          </w:p>
          <w:p w:rsidR="00D85419" w:rsidRPr="00D85419" w:rsidRDefault="00D85419" w:rsidP="00D8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85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TIP FAKÜLTESİ</w:t>
            </w:r>
          </w:p>
          <w:p w:rsidR="00D85419" w:rsidRPr="00D85419" w:rsidRDefault="000C6683" w:rsidP="000C6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ÖLÇME-DEĞERLENDİRME YÖNTEMİ</w:t>
            </w:r>
            <w:r w:rsidR="00D85419" w:rsidRPr="00D85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DEĞERLENDİRME </w:t>
            </w:r>
            <w:r w:rsidR="00D85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ANKETİ</w:t>
            </w:r>
          </w:p>
        </w:tc>
        <w:tc>
          <w:tcPr>
            <w:tcW w:w="2555" w:type="dxa"/>
            <w:tcBorders>
              <w:bottom w:val="nil"/>
            </w:tcBorders>
            <w:shd w:val="clear" w:color="auto" w:fill="auto"/>
          </w:tcPr>
          <w:p w:rsidR="00D85419" w:rsidRPr="00D85419" w:rsidRDefault="007F5353" w:rsidP="00BA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="00BA53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arih: 22</w:t>
            </w:r>
            <w:r w:rsidR="00D85419" w:rsidRPr="00D85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="000C66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  <w:r w:rsidR="00D85419" w:rsidRPr="00D85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="000C66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2023</w:t>
            </w:r>
          </w:p>
        </w:tc>
      </w:tr>
      <w:tr w:rsidR="00D85419" w:rsidRPr="00D85419" w:rsidTr="00F660C0">
        <w:trPr>
          <w:trHeight w:val="185"/>
        </w:trPr>
        <w:tc>
          <w:tcPr>
            <w:tcW w:w="5211" w:type="dxa"/>
            <w:vMerge/>
            <w:shd w:val="clear" w:color="auto" w:fill="auto"/>
          </w:tcPr>
          <w:p w:rsidR="00D85419" w:rsidRPr="00D85419" w:rsidRDefault="00D85419" w:rsidP="00D8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  <w:shd w:val="clear" w:color="auto" w:fill="auto"/>
          </w:tcPr>
          <w:p w:rsidR="00D85419" w:rsidRPr="00D85419" w:rsidRDefault="00D85419" w:rsidP="00D8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85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</w:t>
            </w:r>
            <w:proofErr w:type="spellEnd"/>
            <w:r w:rsidRPr="00D85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No: 00</w:t>
            </w:r>
          </w:p>
        </w:tc>
      </w:tr>
      <w:tr w:rsidR="00D85419" w:rsidRPr="00D85419" w:rsidTr="00F660C0">
        <w:trPr>
          <w:trHeight w:val="197"/>
        </w:trPr>
        <w:tc>
          <w:tcPr>
            <w:tcW w:w="5211" w:type="dxa"/>
            <w:vMerge/>
            <w:shd w:val="clear" w:color="auto" w:fill="auto"/>
          </w:tcPr>
          <w:p w:rsidR="00D85419" w:rsidRPr="00D85419" w:rsidRDefault="00D85419" w:rsidP="00D8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  <w:shd w:val="clear" w:color="auto" w:fill="auto"/>
          </w:tcPr>
          <w:p w:rsidR="00D85419" w:rsidRPr="00D85419" w:rsidRDefault="00D85419" w:rsidP="00D8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85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</w:t>
            </w:r>
            <w:proofErr w:type="spellEnd"/>
            <w:r w:rsidRPr="00D85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Tarihi:--/--/----_</w:t>
            </w:r>
          </w:p>
        </w:tc>
      </w:tr>
      <w:tr w:rsidR="00D85419" w:rsidRPr="00D85419" w:rsidTr="00F660C0">
        <w:trPr>
          <w:trHeight w:val="185"/>
        </w:trPr>
        <w:tc>
          <w:tcPr>
            <w:tcW w:w="5211" w:type="dxa"/>
            <w:vMerge/>
            <w:shd w:val="clear" w:color="auto" w:fill="auto"/>
          </w:tcPr>
          <w:p w:rsidR="00D85419" w:rsidRPr="00D85419" w:rsidRDefault="00D85419" w:rsidP="00D8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5" w:type="dxa"/>
            <w:tcBorders>
              <w:top w:val="nil"/>
            </w:tcBorders>
            <w:shd w:val="clear" w:color="auto" w:fill="auto"/>
          </w:tcPr>
          <w:p w:rsidR="00D85419" w:rsidRPr="00D85419" w:rsidRDefault="000C6683" w:rsidP="0027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Kod: </w:t>
            </w:r>
            <w:r w:rsidR="004441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TF-KKA006</w:t>
            </w:r>
          </w:p>
        </w:tc>
      </w:tr>
    </w:tbl>
    <w:p w:rsidR="00D85419" w:rsidRPr="00D85419" w:rsidRDefault="00D85419" w:rsidP="00D8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541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2635482C" wp14:editId="651E8E6F">
            <wp:simplePos x="0" y="0"/>
            <wp:positionH relativeFrom="column">
              <wp:posOffset>5422265</wp:posOffset>
            </wp:positionH>
            <wp:positionV relativeFrom="paragraph">
              <wp:posOffset>0</wp:posOffset>
            </wp:positionV>
            <wp:extent cx="837565" cy="837565"/>
            <wp:effectExtent l="0" t="0" r="635" b="635"/>
            <wp:wrapThrough wrapText="bothSides">
              <wp:wrapPolygon edited="0">
                <wp:start x="6878" y="0"/>
                <wp:lineTo x="0" y="3439"/>
                <wp:lineTo x="0" y="16704"/>
                <wp:lineTo x="5404" y="21125"/>
                <wp:lineTo x="6387" y="21125"/>
                <wp:lineTo x="14738" y="21125"/>
                <wp:lineTo x="15721" y="21125"/>
                <wp:lineTo x="21125" y="16704"/>
                <wp:lineTo x="21125" y="3439"/>
                <wp:lineTo x="14247" y="0"/>
                <wp:lineTo x="6878" y="0"/>
              </wp:wrapPolygon>
            </wp:wrapThrough>
            <wp:docPr id="4" name="Resim 4" descr="Tıp Fakültesi Logo Yuvar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ıp Fakültesi Logo Yuvarl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41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36E70C9" wp14:editId="0EE98E0A">
            <wp:simplePos x="0" y="0"/>
            <wp:positionH relativeFrom="margin">
              <wp:posOffset>-350520</wp:posOffset>
            </wp:positionH>
            <wp:positionV relativeFrom="paragraph">
              <wp:posOffset>0</wp:posOffset>
            </wp:positionV>
            <wp:extent cx="828675" cy="830580"/>
            <wp:effectExtent l="0" t="0" r="9525" b="762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2094"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286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419" w:rsidRPr="00D85419" w:rsidRDefault="00D85419" w:rsidP="00D85419">
      <w:pPr>
        <w:rPr>
          <w:rFonts w:ascii="Times New Roman" w:hAnsi="Times New Roman" w:cs="Times New Roman"/>
        </w:rPr>
      </w:pPr>
      <w:r w:rsidRPr="00D85419">
        <w:rPr>
          <w:rFonts w:ascii="Times New Roman" w:hAnsi="Times New Roman" w:cs="Times New Roman"/>
        </w:rPr>
        <w:t xml:space="preserve">Değerli Öğrencilerimiz, </w:t>
      </w:r>
    </w:p>
    <w:p w:rsidR="00DD4C5F" w:rsidRDefault="000C6683" w:rsidP="00D85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Üniversite ve Fakültemiz Kalite Güvencesi Sistemi çalışmaları kapsamında verilen derslerin ölçme ve değerlendirmesinde kullanılan yöntemlerin değerlendirilmesinde s</w:t>
      </w:r>
      <w:r w:rsidR="00D85419" w:rsidRPr="00D85419">
        <w:rPr>
          <w:rFonts w:ascii="Times New Roman" w:hAnsi="Times New Roman" w:cs="Times New Roman"/>
        </w:rPr>
        <w:t xml:space="preserve">iz değerli öğrencilerimizin memnuniyet ve beklenti düzeyini belirlemek amacıyla “Tıp Fakültesi </w:t>
      </w:r>
      <w:r w:rsidRPr="000C6683">
        <w:rPr>
          <w:rFonts w:ascii="Times New Roman" w:hAnsi="Times New Roman" w:cs="Times New Roman"/>
        </w:rPr>
        <w:t xml:space="preserve">Ölçme-Değerlendirme Yöntemi </w:t>
      </w:r>
      <w:r>
        <w:rPr>
          <w:rFonts w:ascii="Times New Roman" w:hAnsi="Times New Roman" w:cs="Times New Roman"/>
        </w:rPr>
        <w:t xml:space="preserve">Değerlendirme </w:t>
      </w:r>
      <w:r w:rsidRPr="000C6683">
        <w:rPr>
          <w:rFonts w:ascii="Times New Roman" w:hAnsi="Times New Roman" w:cs="Times New Roman"/>
        </w:rPr>
        <w:t>Anketi</w:t>
      </w:r>
      <w:r>
        <w:rPr>
          <w:rFonts w:ascii="Times New Roman" w:hAnsi="Times New Roman" w:cs="Times New Roman"/>
        </w:rPr>
        <w:t>”</w:t>
      </w:r>
      <w:r w:rsidR="00D85419" w:rsidRPr="00D85419">
        <w:rPr>
          <w:rFonts w:ascii="Times New Roman" w:hAnsi="Times New Roman" w:cs="Times New Roman"/>
        </w:rPr>
        <w:t xml:space="preserve"> hazırlanmıştır. Anketin temel amacı öğrencilerimizin </w:t>
      </w:r>
      <w:r>
        <w:rPr>
          <w:rFonts w:ascii="Times New Roman" w:hAnsi="Times New Roman" w:cs="Times New Roman"/>
        </w:rPr>
        <w:t xml:space="preserve">aldıkları derslerin ölçme ve değerlendirmesi ile ilgili </w:t>
      </w:r>
      <w:r w:rsidR="00D85419" w:rsidRPr="00D85419">
        <w:rPr>
          <w:rFonts w:ascii="Times New Roman" w:hAnsi="Times New Roman" w:cs="Times New Roman"/>
        </w:rPr>
        <w:t>memnuniyet düzeyini belirlemek,  eksik ve hatalarımızı tespit ederek sürekli iyileştirme sürecini hayata geçirebilmektir. Bu anketten elde edilen veriler üniversit</w:t>
      </w:r>
      <w:r>
        <w:rPr>
          <w:rFonts w:ascii="Times New Roman" w:hAnsi="Times New Roman" w:cs="Times New Roman"/>
        </w:rPr>
        <w:t xml:space="preserve">e ve fakültemiz </w:t>
      </w:r>
      <w:r w:rsidR="00D85419" w:rsidRPr="00D85419">
        <w:rPr>
          <w:rFonts w:ascii="Times New Roman" w:hAnsi="Times New Roman" w:cs="Times New Roman"/>
        </w:rPr>
        <w:t>kalite çalışmalarına yön verecek, sunduğu hizmetin kalitesinin sürekli geliştirmesine önemli katkı yapacaktır. Bu nedenle anketin özenle ve içtenlikle cevaplanması önem taşımaktadır.</w:t>
      </w:r>
    </w:p>
    <w:p w:rsidR="00D85419" w:rsidRDefault="00D85419" w:rsidP="00D85419">
      <w:pPr>
        <w:rPr>
          <w:rFonts w:ascii="Times New Roman" w:hAnsi="Times New Roman" w:cs="Times New Roman"/>
        </w:rPr>
      </w:pPr>
      <w:r w:rsidRPr="00D85419">
        <w:rPr>
          <w:rFonts w:ascii="Times New Roman" w:hAnsi="Times New Roman" w:cs="Times New Roman"/>
        </w:rPr>
        <w:t>Anketi cevaplamak için ayırdığınız değerli vakit ve yaptığınız katkı için çok teşekkür ederiz.</w:t>
      </w:r>
    </w:p>
    <w:p w:rsidR="000C6683" w:rsidRDefault="000C6683" w:rsidP="00D85419">
      <w:pPr>
        <w:rPr>
          <w:rFonts w:ascii="Times New Roman" w:hAnsi="Times New Roman" w:cs="Times New Roman"/>
        </w:rPr>
      </w:pPr>
      <w:r w:rsidRPr="00A25B5D">
        <w:rPr>
          <w:rFonts w:ascii="Times New Roman" w:hAnsi="Times New Roman" w:cs="Times New Roman"/>
          <w:b/>
        </w:rPr>
        <w:t>Soru 1.</w:t>
      </w:r>
      <w:r>
        <w:rPr>
          <w:rFonts w:ascii="Times New Roman" w:hAnsi="Times New Roman" w:cs="Times New Roman"/>
        </w:rPr>
        <w:t xml:space="preserve"> Dersin ölçme ve değerlendirmesinde kullanılan aşağıdaki yöntemlerden hangileri size uygulanmıştır? İşaretleyiniz.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567"/>
      </w:tblGrid>
      <w:tr w:rsidR="000C6683" w:rsidTr="00A25B5D">
        <w:tc>
          <w:tcPr>
            <w:tcW w:w="2972" w:type="dxa"/>
          </w:tcPr>
          <w:p w:rsidR="000C6683" w:rsidRPr="000C6683" w:rsidRDefault="000C6683" w:rsidP="00D85419">
            <w:pPr>
              <w:rPr>
                <w:rFonts w:ascii="Times New Roman" w:hAnsi="Times New Roman" w:cs="Times New Roman"/>
                <w:b/>
              </w:rPr>
            </w:pPr>
            <w:r w:rsidRPr="000C6683">
              <w:rPr>
                <w:rFonts w:ascii="Times New Roman" w:hAnsi="Times New Roman" w:cs="Times New Roman"/>
                <w:b/>
              </w:rPr>
              <w:t>Yöntem</w:t>
            </w:r>
          </w:p>
        </w:tc>
        <w:tc>
          <w:tcPr>
            <w:tcW w:w="567" w:type="dxa"/>
          </w:tcPr>
          <w:p w:rsidR="000C6683" w:rsidRPr="000C6683" w:rsidRDefault="000C6683" w:rsidP="00D854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6683" w:rsidTr="00A25B5D">
        <w:tc>
          <w:tcPr>
            <w:tcW w:w="2972" w:type="dxa"/>
          </w:tcPr>
          <w:p w:rsidR="000C6683" w:rsidRDefault="000C6683" w:rsidP="00D85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Çoktan seçmeli sınav (Test)</w:t>
            </w:r>
          </w:p>
        </w:tc>
        <w:tc>
          <w:tcPr>
            <w:tcW w:w="567" w:type="dxa"/>
          </w:tcPr>
          <w:p w:rsidR="000C6683" w:rsidRDefault="00A25B5D" w:rsidP="00D85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</w:p>
        </w:tc>
      </w:tr>
      <w:tr w:rsidR="000C6683" w:rsidTr="00A25B5D">
        <w:tc>
          <w:tcPr>
            <w:tcW w:w="2972" w:type="dxa"/>
          </w:tcPr>
          <w:p w:rsidR="000C6683" w:rsidRDefault="000C6683" w:rsidP="00D85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Açık uçlu sınav (Yazılı)</w:t>
            </w:r>
          </w:p>
        </w:tc>
        <w:tc>
          <w:tcPr>
            <w:tcW w:w="567" w:type="dxa"/>
          </w:tcPr>
          <w:p w:rsidR="000C6683" w:rsidRDefault="00A25B5D" w:rsidP="00D85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</w:p>
        </w:tc>
      </w:tr>
      <w:tr w:rsidR="000C6683" w:rsidTr="00A25B5D">
        <w:tc>
          <w:tcPr>
            <w:tcW w:w="2972" w:type="dxa"/>
          </w:tcPr>
          <w:p w:rsidR="000C6683" w:rsidRDefault="000C6683" w:rsidP="00D85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Pratik-Sözlü sınav</w:t>
            </w:r>
          </w:p>
        </w:tc>
        <w:tc>
          <w:tcPr>
            <w:tcW w:w="567" w:type="dxa"/>
          </w:tcPr>
          <w:p w:rsidR="000C6683" w:rsidRDefault="00A25B5D" w:rsidP="00D85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</w:p>
        </w:tc>
      </w:tr>
    </w:tbl>
    <w:p w:rsidR="000C6683" w:rsidRDefault="000C6683" w:rsidP="00D85419">
      <w:pPr>
        <w:rPr>
          <w:rFonts w:ascii="Times New Roman" w:hAnsi="Times New Roman" w:cs="Times New Roman"/>
        </w:rPr>
      </w:pPr>
    </w:p>
    <w:p w:rsidR="000C6683" w:rsidRDefault="00A25B5D" w:rsidP="00D85419">
      <w:pPr>
        <w:rPr>
          <w:rFonts w:ascii="Times New Roman" w:hAnsi="Times New Roman" w:cs="Times New Roman"/>
        </w:rPr>
      </w:pPr>
      <w:r w:rsidRPr="00A25B5D">
        <w:rPr>
          <w:rFonts w:ascii="Times New Roman" w:hAnsi="Times New Roman" w:cs="Times New Roman"/>
          <w:b/>
        </w:rPr>
        <w:t>Soru 2.</w:t>
      </w:r>
      <w:r>
        <w:rPr>
          <w:rFonts w:ascii="Times New Roman" w:hAnsi="Times New Roman" w:cs="Times New Roman"/>
        </w:rPr>
        <w:t xml:space="preserve"> Aşağıdaki tabloda verilen görüşler için sizce en uygun olanı işaretleyiniz. </w:t>
      </w:r>
    </w:p>
    <w:tbl>
      <w:tblPr>
        <w:tblStyle w:val="TabloKlavuzu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0"/>
        <w:gridCol w:w="8299"/>
        <w:gridCol w:w="567"/>
        <w:gridCol w:w="567"/>
      </w:tblGrid>
      <w:tr w:rsidR="00AA0FEB" w:rsidTr="00444152">
        <w:trPr>
          <w:cantSplit/>
          <w:trHeight w:val="715"/>
        </w:trPr>
        <w:tc>
          <w:tcPr>
            <w:tcW w:w="490" w:type="dxa"/>
            <w:textDirection w:val="btLr"/>
          </w:tcPr>
          <w:p w:rsidR="00AA0FEB" w:rsidRDefault="00AA0FEB" w:rsidP="004441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</w:t>
            </w:r>
          </w:p>
        </w:tc>
        <w:tc>
          <w:tcPr>
            <w:tcW w:w="8299" w:type="dxa"/>
            <w:vAlign w:val="center"/>
          </w:tcPr>
          <w:p w:rsidR="00AA0FEB" w:rsidRDefault="00AA0FEB" w:rsidP="0044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Görüş</w:t>
            </w:r>
          </w:p>
        </w:tc>
        <w:tc>
          <w:tcPr>
            <w:tcW w:w="567" w:type="dxa"/>
            <w:vAlign w:val="center"/>
          </w:tcPr>
          <w:p w:rsidR="00AA0FEB" w:rsidRDefault="00AA0FEB" w:rsidP="00444152">
            <w:pPr>
              <w:ind w:left="-109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567" w:type="dxa"/>
            <w:vAlign w:val="center"/>
          </w:tcPr>
          <w:p w:rsidR="00AA0FEB" w:rsidRDefault="00AA0FEB" w:rsidP="00444152">
            <w:pPr>
              <w:ind w:left="-11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Hayır</w:t>
            </w:r>
          </w:p>
        </w:tc>
      </w:tr>
      <w:tr w:rsidR="00AA0FEB" w:rsidTr="00444152">
        <w:trPr>
          <w:trHeight w:val="273"/>
        </w:trPr>
        <w:tc>
          <w:tcPr>
            <w:tcW w:w="490" w:type="dxa"/>
          </w:tcPr>
          <w:p w:rsidR="00AA0FEB" w:rsidRPr="000C6683" w:rsidRDefault="00AA0FEB" w:rsidP="0044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9" w:type="dxa"/>
          </w:tcPr>
          <w:p w:rsidR="00AA0FEB" w:rsidRPr="000C6683" w:rsidRDefault="00AA0FEB" w:rsidP="00444152">
            <w:pPr>
              <w:rPr>
                <w:rFonts w:ascii="Times New Roman" w:hAnsi="Times New Roman" w:cs="Times New Roman"/>
              </w:rPr>
            </w:pPr>
            <w:r w:rsidRPr="000C6683">
              <w:rPr>
                <w:rFonts w:ascii="Times New Roman" w:hAnsi="Times New Roman" w:cs="Times New Roman"/>
              </w:rPr>
              <w:t>Kullanılan ölçme değerlendirme yöntemlerinin içeriği ders ile ilişkilidir.</w:t>
            </w:r>
          </w:p>
        </w:tc>
        <w:tc>
          <w:tcPr>
            <w:tcW w:w="567" w:type="dxa"/>
          </w:tcPr>
          <w:p w:rsidR="00AA0FEB" w:rsidRDefault="00AA0FEB" w:rsidP="0044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FEB" w:rsidRDefault="00AA0FEB" w:rsidP="00444152">
            <w:pPr>
              <w:rPr>
                <w:rFonts w:ascii="Times New Roman" w:hAnsi="Times New Roman" w:cs="Times New Roman"/>
              </w:rPr>
            </w:pPr>
          </w:p>
        </w:tc>
      </w:tr>
      <w:tr w:rsidR="00AA0FEB" w:rsidTr="00444152">
        <w:trPr>
          <w:trHeight w:val="276"/>
        </w:trPr>
        <w:tc>
          <w:tcPr>
            <w:tcW w:w="490" w:type="dxa"/>
          </w:tcPr>
          <w:p w:rsidR="00AA0FEB" w:rsidRPr="000C6683" w:rsidRDefault="00AA0FEB" w:rsidP="0044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9" w:type="dxa"/>
          </w:tcPr>
          <w:p w:rsidR="00AA0FEB" w:rsidRPr="000C6683" w:rsidRDefault="00AA0FEB" w:rsidP="00444152">
            <w:pPr>
              <w:rPr>
                <w:rFonts w:ascii="Times New Roman" w:hAnsi="Times New Roman" w:cs="Times New Roman"/>
              </w:rPr>
            </w:pPr>
            <w:r w:rsidRPr="000C6683">
              <w:rPr>
                <w:rFonts w:ascii="Times New Roman" w:hAnsi="Times New Roman" w:cs="Times New Roman"/>
              </w:rPr>
              <w:t>Kullanılan ölçme değerlendirme yöntemlerinin süresi yeterlidir.</w:t>
            </w:r>
          </w:p>
        </w:tc>
        <w:tc>
          <w:tcPr>
            <w:tcW w:w="567" w:type="dxa"/>
          </w:tcPr>
          <w:p w:rsidR="00AA0FEB" w:rsidRDefault="00AA0FEB" w:rsidP="0044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FEB" w:rsidRDefault="00AA0FEB" w:rsidP="00444152">
            <w:pPr>
              <w:rPr>
                <w:rFonts w:ascii="Times New Roman" w:hAnsi="Times New Roman" w:cs="Times New Roman"/>
              </w:rPr>
            </w:pPr>
          </w:p>
        </w:tc>
      </w:tr>
      <w:tr w:rsidR="00AA0FEB" w:rsidTr="00444152">
        <w:trPr>
          <w:trHeight w:val="266"/>
        </w:trPr>
        <w:tc>
          <w:tcPr>
            <w:tcW w:w="490" w:type="dxa"/>
          </w:tcPr>
          <w:p w:rsidR="00AA0FEB" w:rsidRPr="000C6683" w:rsidRDefault="00AA0FEB" w:rsidP="0044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9" w:type="dxa"/>
          </w:tcPr>
          <w:p w:rsidR="00AA0FEB" w:rsidRPr="000C6683" w:rsidRDefault="00AA0FEB" w:rsidP="00444152">
            <w:pPr>
              <w:rPr>
                <w:rFonts w:ascii="Times New Roman" w:hAnsi="Times New Roman" w:cs="Times New Roman"/>
              </w:rPr>
            </w:pPr>
            <w:r w:rsidRPr="000C6683">
              <w:rPr>
                <w:rFonts w:ascii="Times New Roman" w:hAnsi="Times New Roman" w:cs="Times New Roman"/>
              </w:rPr>
              <w:t>Kullanılan ölçme değerlendirme yöntemleri yeterlidir.</w:t>
            </w:r>
          </w:p>
        </w:tc>
        <w:tc>
          <w:tcPr>
            <w:tcW w:w="567" w:type="dxa"/>
          </w:tcPr>
          <w:p w:rsidR="00AA0FEB" w:rsidRDefault="00AA0FEB" w:rsidP="0044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FEB" w:rsidRDefault="00AA0FEB" w:rsidP="00444152">
            <w:pPr>
              <w:rPr>
                <w:rFonts w:ascii="Times New Roman" w:hAnsi="Times New Roman" w:cs="Times New Roman"/>
              </w:rPr>
            </w:pPr>
          </w:p>
        </w:tc>
      </w:tr>
      <w:tr w:rsidR="00AA0FEB" w:rsidTr="00444152">
        <w:trPr>
          <w:trHeight w:val="270"/>
        </w:trPr>
        <w:tc>
          <w:tcPr>
            <w:tcW w:w="490" w:type="dxa"/>
          </w:tcPr>
          <w:p w:rsidR="00AA0FEB" w:rsidRPr="000C6683" w:rsidRDefault="00AA0FEB" w:rsidP="0044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9" w:type="dxa"/>
          </w:tcPr>
          <w:p w:rsidR="00AA0FEB" w:rsidRPr="000C6683" w:rsidRDefault="00AA0FEB" w:rsidP="00444152">
            <w:pPr>
              <w:rPr>
                <w:rFonts w:ascii="Times New Roman" w:hAnsi="Times New Roman" w:cs="Times New Roman"/>
              </w:rPr>
            </w:pPr>
            <w:r w:rsidRPr="000C6683">
              <w:rPr>
                <w:rFonts w:ascii="Times New Roman" w:hAnsi="Times New Roman" w:cs="Times New Roman"/>
              </w:rPr>
              <w:t>Kullanılan ölçme değerlendirme yöntemleri dersin öğrenme çıktıları ile ilişkilidir.</w:t>
            </w:r>
          </w:p>
        </w:tc>
        <w:tc>
          <w:tcPr>
            <w:tcW w:w="567" w:type="dxa"/>
          </w:tcPr>
          <w:p w:rsidR="00AA0FEB" w:rsidRDefault="00AA0FEB" w:rsidP="0044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FEB" w:rsidRDefault="00AA0FEB" w:rsidP="00444152">
            <w:pPr>
              <w:rPr>
                <w:rFonts w:ascii="Times New Roman" w:hAnsi="Times New Roman" w:cs="Times New Roman"/>
              </w:rPr>
            </w:pPr>
          </w:p>
        </w:tc>
      </w:tr>
    </w:tbl>
    <w:p w:rsidR="007877C5" w:rsidRDefault="007877C5" w:rsidP="00D85419">
      <w:pPr>
        <w:rPr>
          <w:rFonts w:ascii="Times New Roman" w:hAnsi="Times New Roman" w:cs="Times New Roman"/>
        </w:rPr>
      </w:pPr>
    </w:p>
    <w:p w:rsidR="00A25B5D" w:rsidRDefault="00A25B5D" w:rsidP="00A25B5D">
      <w:pPr>
        <w:rPr>
          <w:rFonts w:ascii="Times New Roman" w:hAnsi="Times New Roman" w:cs="Times New Roman"/>
        </w:rPr>
      </w:pPr>
      <w:r w:rsidRPr="0061014E">
        <w:rPr>
          <w:rFonts w:ascii="Times New Roman" w:hAnsi="Times New Roman" w:cs="Times New Roman"/>
          <w:b/>
        </w:rPr>
        <w:t>Soru 3.</w:t>
      </w:r>
      <w:r>
        <w:rPr>
          <w:rFonts w:ascii="Times New Roman" w:hAnsi="Times New Roman" w:cs="Times New Roman"/>
        </w:rPr>
        <w:t xml:space="preserve"> </w:t>
      </w:r>
      <w:r w:rsidRPr="00A25B5D">
        <w:rPr>
          <w:rFonts w:ascii="Times New Roman" w:hAnsi="Times New Roman" w:cs="Times New Roman"/>
        </w:rPr>
        <w:t>Yorumlarınızı ve tavsiyelerinizi</w:t>
      </w:r>
      <w:r>
        <w:rPr>
          <w:rFonts w:ascii="Times New Roman" w:hAnsi="Times New Roman" w:cs="Times New Roman"/>
        </w:rPr>
        <w:t xml:space="preserve"> (varsa)</w:t>
      </w:r>
      <w:r w:rsidRPr="00A25B5D">
        <w:rPr>
          <w:rFonts w:ascii="Times New Roman" w:hAnsi="Times New Roman" w:cs="Times New Roman"/>
        </w:rPr>
        <w:t xml:space="preserve"> lütfen</w:t>
      </w:r>
      <w:r>
        <w:rPr>
          <w:rFonts w:ascii="Times New Roman" w:hAnsi="Times New Roman" w:cs="Times New Roman"/>
        </w:rPr>
        <w:t xml:space="preserve"> belirtiniz. </w:t>
      </w:r>
    </w:p>
    <w:p w:rsidR="00A25B5D" w:rsidRDefault="00A25B5D" w:rsidP="00A25B5D">
      <w:pPr>
        <w:rPr>
          <w:rFonts w:ascii="Times New Roman" w:hAnsi="Times New Roman" w:cs="Times New Roman"/>
        </w:rPr>
      </w:pPr>
    </w:p>
    <w:p w:rsidR="00A25B5D" w:rsidRDefault="00A25B5D" w:rsidP="00A25B5D">
      <w:pPr>
        <w:rPr>
          <w:rFonts w:ascii="Times New Roman" w:hAnsi="Times New Roman" w:cs="Times New Roman"/>
        </w:rPr>
      </w:pPr>
    </w:p>
    <w:p w:rsidR="00A25B5D" w:rsidRPr="00A25B5D" w:rsidRDefault="00A25B5D" w:rsidP="00A25B5D">
      <w:pPr>
        <w:rPr>
          <w:rFonts w:ascii="Times New Roman" w:hAnsi="Times New Roman" w:cs="Times New Roman"/>
        </w:rPr>
      </w:pPr>
    </w:p>
    <w:p w:rsidR="007877C5" w:rsidRPr="007877C5" w:rsidRDefault="007877C5" w:rsidP="007877C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Teşekkürler</w:t>
      </w:r>
    </w:p>
    <w:sectPr w:rsidR="007877C5" w:rsidRPr="0078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32"/>
    <w:rsid w:val="000C6683"/>
    <w:rsid w:val="00125067"/>
    <w:rsid w:val="00274416"/>
    <w:rsid w:val="00444152"/>
    <w:rsid w:val="0061014E"/>
    <w:rsid w:val="007877C5"/>
    <w:rsid w:val="007F5353"/>
    <w:rsid w:val="00A25B5D"/>
    <w:rsid w:val="00AA0FEB"/>
    <w:rsid w:val="00BA534A"/>
    <w:rsid w:val="00CB4627"/>
    <w:rsid w:val="00D23032"/>
    <w:rsid w:val="00D85419"/>
    <w:rsid w:val="00F40F35"/>
    <w:rsid w:val="00FB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028F1-F28A-40BD-A70A-16F40BFC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Himmet ŞİRİN</dc:creator>
  <cp:keywords/>
  <dc:description/>
  <cp:lastModifiedBy>MERYEM ÇAM</cp:lastModifiedBy>
  <cp:revision>2</cp:revision>
  <dcterms:created xsi:type="dcterms:W3CDTF">2023-10-18T12:15:00Z</dcterms:created>
  <dcterms:modified xsi:type="dcterms:W3CDTF">2023-10-18T12:15:00Z</dcterms:modified>
</cp:coreProperties>
</file>